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BC094" w14:textId="69769754" w:rsidR="00C62EC8" w:rsidRPr="007E5E90" w:rsidRDefault="004443A9" w:rsidP="000D3D58">
      <w:pPr>
        <w:spacing w:line="276" w:lineRule="auto"/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 xml:space="preserve">Na </w:t>
      </w:r>
      <w:r w:rsidR="008808E1" w:rsidRPr="007E5E90">
        <w:rPr>
          <w:rFonts w:ascii="Times New Roman" w:hAnsi="Times New Roman" w:cs="Times New Roman"/>
          <w:sz w:val="24"/>
          <w:szCs w:val="24"/>
        </w:rPr>
        <w:t>temelju</w:t>
      </w:r>
      <w:r w:rsidRPr="007E5E90">
        <w:rPr>
          <w:rFonts w:ascii="Times New Roman" w:hAnsi="Times New Roman" w:cs="Times New Roman"/>
          <w:sz w:val="24"/>
          <w:szCs w:val="24"/>
        </w:rPr>
        <w:t xml:space="preserve"> članka</w:t>
      </w:r>
      <w:r w:rsidR="00C62EC8" w:rsidRPr="007E5E90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7E5E90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7E5E90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7E5E90">
        <w:rPr>
          <w:rFonts w:ascii="Times New Roman" w:hAnsi="Times New Roman" w:cs="Times New Roman"/>
          <w:sz w:val="24"/>
          <w:szCs w:val="24"/>
        </w:rPr>
        <w:t>:</w:t>
      </w:r>
    </w:p>
    <w:p w14:paraId="261797E1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2A495C" w14:textId="38338642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IZMJENE</w:t>
      </w:r>
      <w:r w:rsidR="00A30DDC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793A13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POPISA</w:t>
      </w:r>
      <w:r w:rsidR="005E7DC6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4D3838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 xml:space="preserve">TVARI 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RABU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C72A877" w14:textId="77777777" w:rsidR="00A038E9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15B5BB32" w14:textId="77777777" w:rsidR="00A96A33" w:rsidRPr="007E5E90" w:rsidRDefault="00A96A33" w:rsidP="000D3D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3853FF" w14:textId="2E37EE98" w:rsidR="00AF1B4B" w:rsidRDefault="001179A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</w:rPr>
        <w:t>P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opis aktivnih tvari dozvoljenih za uporabu u fitofarmaceutskim sredstvima u Bosni i Hercegovini </w:t>
      </w:r>
      <w:r w:rsidR="00622360" w:rsidRPr="007E5E90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Pr="007E5E90">
        <w:rPr>
          <w:rFonts w:ascii="Times New Roman" w:hAnsi="Times New Roman" w:cs="Times New Roman"/>
          <w:sz w:val="24"/>
          <w:szCs w:val="24"/>
        </w:rPr>
        <w:t>,</w:t>
      </w:r>
      <w:r w:rsidR="004443A9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7E5E90">
        <w:rPr>
          <w:rFonts w:ascii="Times New Roman" w:hAnsi="Times New Roman" w:cs="Times New Roman"/>
          <w:sz w:val="24"/>
          <w:szCs w:val="24"/>
        </w:rPr>
        <w:t>br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B57619">
        <w:rPr>
          <w:rFonts w:ascii="Times New Roman" w:hAnsi="Times New Roman" w:cs="Times New Roman"/>
          <w:sz w:val="24"/>
          <w:szCs w:val="24"/>
          <w:lang w:val="en-GB"/>
        </w:rPr>
        <w:t>11/25</w:t>
      </w:r>
      <w:r w:rsidR="00585A96">
        <w:rPr>
          <w:rFonts w:ascii="Times New Roman" w:hAnsi="Times New Roman" w:cs="Times New Roman"/>
          <w:sz w:val="24"/>
          <w:szCs w:val="24"/>
          <w:lang w:val="en-GB"/>
        </w:rPr>
        <w:t>, 21/25</w:t>
      </w:r>
      <w:r w:rsidR="006E5FA3" w:rsidRPr="007E5E90">
        <w:rPr>
          <w:rFonts w:ascii="Times New Roman" w:hAnsi="Times New Roman" w:cs="Times New Roman"/>
          <w:sz w:val="24"/>
          <w:szCs w:val="24"/>
        </w:rPr>
        <w:t>)</w:t>
      </w:r>
      <w:r w:rsidRPr="007E5E90">
        <w:rPr>
          <w:rFonts w:ascii="Times New Roman" w:hAnsi="Times New Roman" w:cs="Times New Roman"/>
          <w:sz w:val="24"/>
          <w:szCs w:val="24"/>
        </w:rPr>
        <w:t xml:space="preserve"> (u daljem tekstu: Popis) 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71E62EA4" w14:textId="77777777" w:rsidR="00E3712C" w:rsidRDefault="00E3712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2FAB1BC" w14:textId="50E09515" w:rsidR="00BA2095" w:rsidRPr="00BC7A84" w:rsidRDefault="00BC7A84" w:rsidP="004B369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 w:rsidR="00585A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57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85A96" w:rsidRPr="00585A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mekoprop-P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5A96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.1</w:t>
      </w:r>
      <w:r w:rsidR="00585A9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.2027.</w:t>
      </w:r>
    </w:p>
    <w:p w14:paraId="695F3E71" w14:textId="007C1316" w:rsidR="00BC7A84" w:rsidRPr="00BC7A84" w:rsidRDefault="00BC7A84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 w:rsidR="00585A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125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85A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rimsulfuron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5A96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</w:t>
      </w:r>
      <w:r w:rsidR="00585A9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585A9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B58ADF" w14:textId="1467BF8D" w:rsidR="00BC7A84" w:rsidRPr="00BC7A84" w:rsidRDefault="00BC7A84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</w:t>
      </w:r>
      <w:r w:rsidR="00585A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54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85A96" w:rsidRPr="00585A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propamokarb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</w:t>
      </w:r>
      <w:r w:rsidR="00585A9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585A9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995C52E" w14:textId="5A0BD845" w:rsidR="00BC7A84" w:rsidRPr="00BC7A84" w:rsidRDefault="00BC7A84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</w:t>
      </w:r>
      <w:r w:rsidR="00585A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56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85A96" w:rsidRPr="00585A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pirimifos-metil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31.1.202</w:t>
      </w:r>
      <w:r w:rsidR="00585A9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FEEABA" w14:textId="1352B43F" w:rsidR="00BC7A84" w:rsidRPr="00BC7A84" w:rsidRDefault="00BC7A84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</w:t>
      </w:r>
      <w:r w:rsidR="00585A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61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85A96" w:rsidRPr="00585A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fludioksonil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="00585A9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585A9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585A9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6E27097" w14:textId="1D6618B7" w:rsidR="00BC7A84" w:rsidRPr="00BC7A84" w:rsidRDefault="00BC7A84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</w:t>
      </w:r>
      <w:r w:rsid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62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klomazon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="00D8639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D8639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.2026.</w:t>
      </w:r>
    </w:p>
    <w:p w14:paraId="72D65181" w14:textId="046E7B4D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</w:t>
      </w:r>
      <w:r w:rsid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66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D8639F" w:rsidRP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fluoksastrobin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31.1.202</w:t>
      </w:r>
      <w:r w:rsidR="00D8639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666A1D2" w14:textId="68199DCA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</w:t>
      </w:r>
      <w:r w:rsid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68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D8639F" w:rsidRP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protiokonazol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</w:t>
      </w:r>
      <w:r w:rsidR="00D8639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D8639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7CBDEC3" w14:textId="5FE681B6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</w:t>
      </w:r>
      <w:r w:rsid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69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D8639F" w:rsidRP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amidosulfuron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</w:t>
      </w:r>
      <w:r w:rsidR="00D8639F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.2026.</w:t>
      </w:r>
    </w:p>
    <w:p w14:paraId="2E493153" w14:textId="38731754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</w:t>
      </w:r>
      <w:r w:rsid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82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D8639F" w:rsidRP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fenoksaprop-P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="00D8639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.1</w:t>
      </w:r>
      <w:r w:rsidR="00D8639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.2026.</w:t>
      </w:r>
    </w:p>
    <w:p w14:paraId="57704783" w14:textId="3EED83F1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</w:t>
      </w:r>
      <w:r w:rsid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D8639F" w:rsidRP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flutolanil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39F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</w:t>
      </w:r>
      <w:r w:rsidR="00D8639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.2026.</w:t>
      </w:r>
    </w:p>
    <w:p w14:paraId="12B59E56" w14:textId="526B7012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 w:rsid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232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D8639F" w:rsidRP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giberelinska kiselina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30.1</w:t>
      </w:r>
      <w:r w:rsidR="00D8639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.2026.</w:t>
      </w:r>
    </w:p>
    <w:p w14:paraId="43D7BCBB" w14:textId="05CDAF42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 w:rsid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233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D8639F" w:rsidRP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giberelini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="00D8639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.1</w:t>
      </w:r>
      <w:r w:rsidR="00D8639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.2026.</w:t>
      </w:r>
    </w:p>
    <w:p w14:paraId="10AB8AE1" w14:textId="12B26B6D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</w:t>
      </w:r>
      <w:r w:rsid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95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D8639F" w:rsidRP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parafinsko ulje</w:t>
      </w:r>
      <w:r w:rsidR="00D8639F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30.11.2026.</w:t>
      </w:r>
    </w:p>
    <w:p w14:paraId="2D1874C7" w14:textId="5A2B4455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 w:rsid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24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D8639F" w:rsidRP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fluksapiroksad</w:t>
      </w:r>
      <w:r w:rsid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39F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.</w:t>
      </w:r>
      <w:r w:rsidR="00E202A6">
        <w:rPr>
          <w:rFonts w:ascii="Times New Roman" w:hAnsi="Times New Roman" w:cs="Times New Roman"/>
          <w:sz w:val="24"/>
          <w:szCs w:val="24"/>
        </w:rPr>
        <w:t>1</w:t>
      </w:r>
      <w:r w:rsidR="00D8639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D8639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5BCF80C" w14:textId="7ED621C1" w:rsidR="00E202A6" w:rsidRPr="00E71C85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 w:rsidR="00D86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43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D8639F" w:rsidRPr="00E71C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biksafen</w:t>
      </w:r>
      <w:r w:rsidRPr="00E71C85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E71C85">
        <w:rPr>
          <w:rFonts w:ascii="Times New Roman" w:hAnsi="Times New Roman" w:cs="Times New Roman"/>
          <w:sz w:val="24"/>
          <w:szCs w:val="24"/>
        </w:rPr>
        <w:t>datum se zamjenjuje datumom 3</w:t>
      </w:r>
      <w:r w:rsidR="00E71C85" w:rsidRPr="00E71C85">
        <w:rPr>
          <w:rFonts w:ascii="Times New Roman" w:hAnsi="Times New Roman" w:cs="Times New Roman"/>
          <w:sz w:val="24"/>
          <w:szCs w:val="24"/>
        </w:rPr>
        <w:t>1</w:t>
      </w:r>
      <w:r w:rsidRPr="00E71C85">
        <w:rPr>
          <w:rFonts w:ascii="Times New Roman" w:hAnsi="Times New Roman" w:cs="Times New Roman"/>
          <w:sz w:val="24"/>
          <w:szCs w:val="24"/>
        </w:rPr>
        <w:t>.</w:t>
      </w:r>
      <w:r w:rsidR="00E71C85" w:rsidRPr="00E71C85">
        <w:rPr>
          <w:rFonts w:ascii="Times New Roman" w:hAnsi="Times New Roman" w:cs="Times New Roman"/>
          <w:sz w:val="24"/>
          <w:szCs w:val="24"/>
        </w:rPr>
        <w:t>10</w:t>
      </w:r>
      <w:r w:rsidRPr="00E71C85">
        <w:rPr>
          <w:rFonts w:ascii="Times New Roman" w:hAnsi="Times New Roman" w:cs="Times New Roman"/>
          <w:sz w:val="24"/>
          <w:szCs w:val="24"/>
        </w:rPr>
        <w:t>.2027.</w:t>
      </w:r>
    </w:p>
    <w:p w14:paraId="09513BCD" w14:textId="5695E381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E71C85">
        <w:rPr>
          <w:rFonts w:ascii="Times New Roman" w:hAnsi="Times New Roman" w:cs="Times New Roman"/>
          <w:sz w:val="24"/>
          <w:szCs w:val="24"/>
          <w:lang w:val="sr-Latn-BA"/>
        </w:rPr>
        <w:t xml:space="preserve">U dijelu B Popisa u šestom stupcu, prestanak odobrenja, u retku </w:t>
      </w:r>
      <w:r w:rsidR="00E71C85" w:rsidRPr="00E71C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48</w:t>
      </w:r>
      <w:r w:rsidRPr="00E71C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E71C85">
        <w:rPr>
          <w:color w:val="333333"/>
          <w:sz w:val="27"/>
          <w:szCs w:val="27"/>
          <w:shd w:val="clear" w:color="auto" w:fill="FFFFFF"/>
        </w:rPr>
        <w:t xml:space="preserve"> </w:t>
      </w:r>
      <w:r w:rsidR="00E71C85" w:rsidRPr="00E71C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sedaksan</w:t>
      </w:r>
      <w:r w:rsidR="00E71C85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="00E71C8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E71C85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.2027.</w:t>
      </w:r>
    </w:p>
    <w:p w14:paraId="035ECF9D" w14:textId="3B08958B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</w:t>
      </w:r>
      <w:r w:rsidR="00E71C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71C85" w:rsidRPr="00E71C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pentiopirad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="00E71C8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E71C85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.2027.</w:t>
      </w:r>
    </w:p>
    <w:p w14:paraId="26C6E3DB" w14:textId="69CDCED1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 w:rsidR="00E71C85">
        <w:rPr>
          <w:rFonts w:ascii="Times New Roman" w:hAnsi="Times New Roman" w:cs="Times New Roman"/>
          <w:sz w:val="24"/>
          <w:szCs w:val="24"/>
          <w:lang w:val="sr-Latn-BA"/>
        </w:rPr>
        <w:t>6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71C85" w:rsidRPr="00E71C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1,4-dimetilnaftalen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</w:t>
      </w:r>
      <w:r w:rsidR="00E71C85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.2027.</w:t>
      </w:r>
    </w:p>
    <w:p w14:paraId="48888F41" w14:textId="11703B6D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 w:rsidR="00E71C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86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71C85" w:rsidRPr="00E71C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halauksifen-metil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1C8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="00E71C8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E71C8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14E1BB" w14:textId="76F541BA" w:rsidR="00E202A6" w:rsidRPr="00E71C85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</w:t>
      </w:r>
      <w:r w:rsidR="00E71C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71C85" w:rsidRPr="00E71C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sulfoksaflor</w:t>
      </w:r>
      <w:r w:rsidRPr="00E71C85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E71C8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E71C8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E71C8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8D79D0" w14:textId="7DBE9DC4" w:rsidR="00E71C85" w:rsidRPr="00E71C85" w:rsidRDefault="00E71C85" w:rsidP="00E71C8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120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E71C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bentazon</w:t>
      </w:r>
      <w:r w:rsidRPr="00E71C85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31.10.2027.</w:t>
      </w:r>
    </w:p>
    <w:p w14:paraId="68A28781" w14:textId="189552B2" w:rsidR="00E71C85" w:rsidRPr="00E71C85" w:rsidRDefault="00E71C85" w:rsidP="00E71C8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9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propizamid</w:t>
      </w:r>
      <w:r w:rsidRPr="00E71C85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30.11.2027.</w:t>
      </w:r>
    </w:p>
    <w:p w14:paraId="0D330D0B" w14:textId="1F74A286" w:rsidR="00E71C85" w:rsidRPr="00D92605" w:rsidRDefault="00D92605" w:rsidP="00E71C8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U dijelu A Popisa, briše se unos 176. za lenacil.</w:t>
      </w:r>
    </w:p>
    <w:p w14:paraId="7FCA4AD9" w14:textId="28C4752D" w:rsidR="00D92605" w:rsidRPr="00D92605" w:rsidRDefault="00D92605" w:rsidP="00E71C8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U dijelu B Popisa, dodaje se sledeći unos: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4"/>
      </w:tblGrid>
      <w:tr w:rsidR="00D92605" w:rsidRPr="00D92605" w14:paraId="66FFD79E" w14:textId="77777777" w:rsidTr="00D92605"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8"/>
              <w:gridCol w:w="1984"/>
              <w:gridCol w:w="3213"/>
              <w:gridCol w:w="907"/>
              <w:gridCol w:w="1283"/>
              <w:gridCol w:w="1330"/>
              <w:gridCol w:w="4633"/>
            </w:tblGrid>
            <w:tr w:rsidR="00D92605" w:rsidRPr="00D92605" w14:paraId="76693DF0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35849C" w14:textId="77777777" w:rsidR="00D92605" w:rsidRPr="00D92605" w:rsidRDefault="00D92605" w:rsidP="00D92605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</w:pP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>Broj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02D2C09" w14:textId="77777777" w:rsidR="00D92605" w:rsidRPr="00D92605" w:rsidRDefault="00D92605" w:rsidP="00D92605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</w:pP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>Uobičajeni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>naziv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 xml:space="preserve">,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>identifikacijski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>brojevi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FFF4D88" w14:textId="77777777" w:rsidR="00D92605" w:rsidRPr="00D92605" w:rsidRDefault="00D92605" w:rsidP="00D92605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</w:pPr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 xml:space="preserve">Kemijski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>naziv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>prema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 xml:space="preserve"> IUPAC-u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04E2256" w14:textId="5DCB1A6C" w:rsidR="00D92605" w:rsidRPr="00D92605" w:rsidRDefault="00D92605" w:rsidP="00D92605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</w:pP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>Čistoća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0882578" w14:textId="77777777" w:rsidR="00D92605" w:rsidRPr="00D92605" w:rsidRDefault="00D92605" w:rsidP="00D92605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</w:pPr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 xml:space="preserve">Datum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>odobrenja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2123978" w14:textId="77777777" w:rsidR="00D92605" w:rsidRPr="00D92605" w:rsidRDefault="00D92605" w:rsidP="00D92605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</w:pP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>Prestanak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>odobrenja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033985F" w14:textId="77777777" w:rsidR="00D92605" w:rsidRPr="00D92605" w:rsidRDefault="00D92605" w:rsidP="00D92605">
                  <w:pPr>
                    <w:spacing w:before="60" w:after="60" w:line="312" w:lineRule="atLeast"/>
                    <w:ind w:right="195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</w:pP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>Posebne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val="en-GB" w:eastAsia="en-GB"/>
                    </w:rPr>
                    <w:t>odredbe</w:t>
                  </w:r>
                  <w:proofErr w:type="spellEnd"/>
                </w:p>
              </w:tc>
            </w:tr>
            <w:tr w:rsidR="00D92605" w:rsidRPr="00D92605" w14:paraId="6AE14F26" w14:textId="7777777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E7A20B1" w14:textId="35356E09" w:rsidR="00D92605" w:rsidRPr="00D92605" w:rsidRDefault="00D92605" w:rsidP="00D92605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</w:pPr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175.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E44ED8E" w14:textId="77777777" w:rsidR="00D92605" w:rsidRPr="00D92605" w:rsidRDefault="00D92605" w:rsidP="00D92605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</w:pPr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Lenacil</w:t>
                  </w:r>
                </w:p>
                <w:p w14:paraId="655A56D2" w14:textId="77777777" w:rsidR="00D92605" w:rsidRPr="00D92605" w:rsidRDefault="00D92605" w:rsidP="00D92605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</w:pPr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CAS br.: 2164-08-01</w:t>
                  </w:r>
                </w:p>
                <w:p w14:paraId="55C1A867" w14:textId="77777777" w:rsidR="00D92605" w:rsidRPr="00D92605" w:rsidRDefault="00D92605" w:rsidP="00D92605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</w:pPr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CIPAC br.: 163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16669C3" w14:textId="77777777" w:rsidR="00D92605" w:rsidRPr="00D92605" w:rsidRDefault="00D92605" w:rsidP="00D92605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</w:pPr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3-cikloheksil-6,7-dihidro-1H-ciklopenta[d]pirimidin-2,4(3H,5H)-dion</w:t>
                  </w:r>
                </w:p>
                <w:p w14:paraId="50F4185C" w14:textId="77777777" w:rsidR="00D92605" w:rsidRPr="00D92605" w:rsidRDefault="00D92605" w:rsidP="00D92605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</w:pP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ili</w:t>
                  </w:r>
                  <w:proofErr w:type="spellEnd"/>
                </w:p>
                <w:p w14:paraId="3F5755F1" w14:textId="77777777" w:rsidR="00D92605" w:rsidRPr="00D92605" w:rsidRDefault="00D92605" w:rsidP="00D92605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</w:pPr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3-cikloheksil-1,5,6,7-tetrahidrociklopentapirimidin-2,4(3H)-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dion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488DFA9" w14:textId="77777777" w:rsidR="00D92605" w:rsidRPr="00D92605" w:rsidRDefault="00D92605" w:rsidP="00D92605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</w:pPr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975 g/kg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1F91974" w14:textId="2F163E3C" w:rsidR="00D92605" w:rsidRPr="00D92605" w:rsidRDefault="00D92605" w:rsidP="00D92605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</w:pPr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1.</w:t>
                  </w: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7.</w:t>
                  </w:r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2025.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5266C9" w14:textId="7BA57A2A" w:rsidR="00D92605" w:rsidRPr="00D92605" w:rsidRDefault="00D92605" w:rsidP="00D92605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</w:pPr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30.</w:t>
                  </w: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6.</w:t>
                  </w:r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2040.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D700DD3" w14:textId="77777777" w:rsidR="00FB6831" w:rsidRPr="005E48C8" w:rsidRDefault="00FB6831" w:rsidP="00FB6831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5E48C8">
                    <w:rPr>
                      <w:rFonts w:ascii="Times New Roman" w:hAnsi="Times New Roman" w:cs="Times New Roman"/>
                      <w:sz w:val="24"/>
                      <w:szCs w:val="24"/>
                      <w:lang w:val="hr-HR"/>
                    </w:rPr>
                    <w:t>Za provođenje jedinstvenih principa iz propisa o jedinstvenim principima za ocjenjivanje FFS, pri donošenju odluke o registraciji uzimaju se u obzir i zaključci postupka razmatranja aktivne supstance od strane relevantnih tijela Evropske unije.</w:t>
                  </w:r>
                </w:p>
                <w:p w14:paraId="148ECF22" w14:textId="77777777" w:rsidR="00D92605" w:rsidRPr="00D92605" w:rsidRDefault="00D92605" w:rsidP="00D92605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</w:pP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Uvjeti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uporabe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prema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potrebi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uključuju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mjere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za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smanjenje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rizika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.</w:t>
                  </w:r>
                </w:p>
                <w:p w14:paraId="1BD238FF" w14:textId="69BF7E9E" w:rsidR="00D92605" w:rsidRPr="00D92605" w:rsidRDefault="00D92605" w:rsidP="00D92605">
                  <w:pPr>
                    <w:spacing w:before="60" w:after="60" w:line="312" w:lineRule="atLeast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</w:pPr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U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toj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ukupnoj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procjeni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potrebno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je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obra</w:t>
                  </w: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titi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posebnu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pozornost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na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moguću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potrebu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za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dodatnim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terenskim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ispitivanjima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kultura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u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plodoredu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i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procjenom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izloženosti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stoke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dok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r w:rsidR="00720F87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se ne </w:t>
                  </w:r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ocijene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potrebne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potvrdne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 xml:space="preserve"> </w:t>
                  </w:r>
                  <w:proofErr w:type="spellStart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informacije</w:t>
                  </w:r>
                  <w:proofErr w:type="spellEnd"/>
                  <w:r w:rsidRPr="00D92605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val="en-GB" w:eastAsia="en-GB"/>
                    </w:rPr>
                    <w:t>.</w:t>
                  </w:r>
                </w:p>
              </w:tc>
            </w:tr>
          </w:tbl>
          <w:p w14:paraId="60A64DB4" w14:textId="77777777" w:rsidR="00D92605" w:rsidRPr="00D92605" w:rsidRDefault="00D92605" w:rsidP="00D926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val="en-GB" w:eastAsia="en-GB"/>
              </w:rPr>
            </w:pPr>
          </w:p>
        </w:tc>
      </w:tr>
    </w:tbl>
    <w:p w14:paraId="2FC24ADD" w14:textId="77777777" w:rsidR="00D92605" w:rsidRPr="00BC7A84" w:rsidRDefault="00D92605" w:rsidP="00D92605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C6A7E74" w14:textId="748CEA8B" w:rsidR="00E202A6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 w:rsidR="00D92605">
        <w:rPr>
          <w:rFonts w:ascii="Times New Roman" w:hAnsi="Times New Roman" w:cs="Times New Roman"/>
          <w:sz w:val="24"/>
          <w:szCs w:val="24"/>
          <w:lang w:val="sr-Latn-BA"/>
        </w:rPr>
        <w:t>D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2227"/>
        <w:gridCol w:w="1596"/>
        <w:gridCol w:w="2693"/>
        <w:gridCol w:w="1522"/>
        <w:gridCol w:w="1562"/>
        <w:gridCol w:w="3937"/>
      </w:tblGrid>
      <w:tr w:rsidR="005E48C8" w:rsidRPr="00D92605" w14:paraId="2F45F60A" w14:textId="77777777" w:rsidTr="00D926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660E18" w14:textId="77777777" w:rsidR="00D92605" w:rsidRPr="00D92605" w:rsidRDefault="00D92605" w:rsidP="00D92605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Broj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37A69B" w14:textId="77777777" w:rsidR="00D92605" w:rsidRPr="00D92605" w:rsidRDefault="00D92605" w:rsidP="00D9260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Uobičajeni</w:t>
            </w:r>
            <w:proofErr w:type="spellEnd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naziv</w:t>
            </w:r>
            <w:proofErr w:type="spellEnd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identifikacijski</w:t>
            </w:r>
            <w:proofErr w:type="spellEnd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FF53C3" w14:textId="77777777" w:rsidR="00D92605" w:rsidRPr="00D92605" w:rsidRDefault="00D92605" w:rsidP="00D9260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Kemijski </w:t>
            </w:r>
            <w:proofErr w:type="spellStart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naziv</w:t>
            </w:r>
            <w:proofErr w:type="spellEnd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>prema</w:t>
            </w:r>
            <w:proofErr w:type="spellEnd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3D364E" w14:textId="57A5C54D" w:rsidR="00D92605" w:rsidRPr="00D92605" w:rsidRDefault="00D92605" w:rsidP="00D9260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>Čistoća</w:t>
            </w:r>
            <w:proofErr w:type="spellEnd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593FB5" w14:textId="77777777" w:rsidR="00D92605" w:rsidRPr="00D92605" w:rsidRDefault="00D92605" w:rsidP="00D9260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Datum </w:t>
            </w:r>
            <w:proofErr w:type="spellStart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EDAF7D" w14:textId="77777777" w:rsidR="00D92605" w:rsidRPr="00D92605" w:rsidRDefault="00D92605" w:rsidP="00D9260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Prestanak</w:t>
            </w:r>
            <w:proofErr w:type="spellEnd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7212BF" w14:textId="77777777" w:rsidR="00D92605" w:rsidRPr="00D92605" w:rsidRDefault="00D92605" w:rsidP="00FB6831">
            <w:pPr>
              <w:pStyle w:val="ListParagraph"/>
              <w:spacing w:after="0" w:line="276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Posebne</w:t>
            </w:r>
            <w:proofErr w:type="spellEnd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926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odredbe</w:t>
            </w:r>
            <w:proofErr w:type="spellEnd"/>
          </w:p>
        </w:tc>
      </w:tr>
      <w:tr w:rsidR="005E48C8" w:rsidRPr="00D92605" w14:paraId="61241B75" w14:textId="77777777" w:rsidTr="00D926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FCB081" w14:textId="70B4A6BA" w:rsidR="00D92605" w:rsidRPr="00D92605" w:rsidRDefault="00D92605" w:rsidP="00D92605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926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E0C1AA8" w14:textId="77777777" w:rsidR="00D92605" w:rsidRPr="00FB6831" w:rsidRDefault="00D92605" w:rsidP="00FB6831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B683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Elementarno </w:t>
            </w:r>
            <w:proofErr w:type="spellStart"/>
            <w:r w:rsidRPr="00FB683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željezo</w:t>
            </w:r>
            <w:proofErr w:type="spellEnd"/>
          </w:p>
          <w:p w14:paraId="1167780D" w14:textId="77777777" w:rsidR="00D92605" w:rsidRPr="00FB6831" w:rsidRDefault="00D92605" w:rsidP="00FB6831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B683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CAS br.: 7439-89–6</w:t>
            </w:r>
          </w:p>
          <w:p w14:paraId="4975361B" w14:textId="77777777" w:rsidR="00D92605" w:rsidRPr="00FB6831" w:rsidRDefault="00D92605" w:rsidP="00FB6831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B683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CIPAC br.: </w:t>
            </w:r>
            <w:r w:rsidRPr="00FB683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A98A2B" w14:textId="77777777" w:rsidR="00D92605" w:rsidRPr="00D92605" w:rsidRDefault="00D92605" w:rsidP="00D9260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D926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Željezo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265DB9" w14:textId="77777777" w:rsidR="00D92605" w:rsidRPr="005E48C8" w:rsidRDefault="00D92605" w:rsidP="005E48C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≥ 989 g/kg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ukupnog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željeza</w:t>
            </w:r>
            <w:proofErr w:type="spellEnd"/>
          </w:p>
          <w:p w14:paraId="21E674B3" w14:textId="77777777" w:rsidR="00D92605" w:rsidRPr="005E48C8" w:rsidRDefault="00D92605" w:rsidP="005E48C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Sljedeće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nečistoće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izazivaju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zabrinutost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toksikološkom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smislu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 ne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smiju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prelaziti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sljedeće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razine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tehničkom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materijalu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  <w:p w14:paraId="2117BF7C" w14:textId="77777777" w:rsidR="00D92605" w:rsidRPr="005E48C8" w:rsidRDefault="00D92605" w:rsidP="005E48C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Arsen: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najviše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0,003 g/kg</w:t>
            </w:r>
          </w:p>
          <w:p w14:paraId="2719C453" w14:textId="77777777" w:rsidR="00D92605" w:rsidRPr="005E48C8" w:rsidRDefault="00D92605" w:rsidP="005E48C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Živa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najviše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0,001 g/kg</w:t>
            </w:r>
          </w:p>
          <w:p w14:paraId="228D7A8C" w14:textId="77777777" w:rsidR="00D92605" w:rsidRPr="005E48C8" w:rsidRDefault="00D92605" w:rsidP="005E48C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Olovo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najviše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0,01 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A310E5" w14:textId="77777777" w:rsidR="00D92605" w:rsidRPr="005E48C8" w:rsidRDefault="00D92605" w:rsidP="005E48C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26.5.2025.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CBF856" w14:textId="77777777" w:rsidR="00D92605" w:rsidRPr="005E48C8" w:rsidRDefault="00D92605" w:rsidP="005E48C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26.5.2040.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02B83C" w14:textId="0EC6DF84" w:rsidR="00D92605" w:rsidRPr="005E48C8" w:rsidRDefault="005E48C8" w:rsidP="005E48C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E48C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provođenje jedinstvenih principa iz propisa o jedinstvenim principima za ocjenjivanje FFS, pri donošenju odluke o registraciji uzimaju se u obzir i zaključci postupka razmatranja aktivne supstance od strane relevantnih tijela Evropske unije.</w:t>
            </w:r>
          </w:p>
          <w:p w14:paraId="2162AA18" w14:textId="77777777" w:rsidR="00D92605" w:rsidRPr="005E48C8" w:rsidRDefault="00D92605" w:rsidP="005E48C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Uvjeti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uporabe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prema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potrebi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uključuju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mjere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za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smanjenje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rizika</w:t>
            </w:r>
            <w:proofErr w:type="spellEnd"/>
            <w:r w:rsidRPr="005E48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</w:tbl>
    <w:p w14:paraId="72BE3DBE" w14:textId="1A6548C5" w:rsidR="00552152" w:rsidRPr="00E71C85" w:rsidRDefault="00552152" w:rsidP="0055215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E6833" w:rsidRPr="007E5E90">
        <w:rPr>
          <w:rFonts w:ascii="Times New Roman" w:hAnsi="Times New Roman" w:cs="Times New Roman"/>
          <w:sz w:val="24"/>
          <w:szCs w:val="24"/>
        </w:rPr>
        <w:t>Popisa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</w:t>
      </w:r>
      <w:r>
        <w:rPr>
          <w:rFonts w:ascii="Times New Roman" w:hAnsi="Times New Roman" w:cs="Times New Roman"/>
          <w:sz w:val="24"/>
          <w:szCs w:val="24"/>
          <w:lang w:val="sr-Latn-BA"/>
        </w:rPr>
        <w:t>80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meptildinokap</w:t>
      </w:r>
      <w:r>
        <w:rPr>
          <w:rFonts w:ascii="Times New Roman" w:hAnsi="Times New Roman" w:cs="Times New Roman"/>
          <w:sz w:val="24"/>
          <w:szCs w:val="24"/>
        </w:rPr>
        <w:t>.</w:t>
      </w:r>
      <w:r w:rsidR="00912357" w:rsidRPr="00912357">
        <w:rPr>
          <w:rFonts w:ascii="Times New Roman" w:hAnsi="Times New Roman" w:cs="Times New Roman"/>
          <w:sz w:val="24"/>
          <w:szCs w:val="24"/>
        </w:rPr>
        <w:t xml:space="preserve"> </w:t>
      </w:r>
      <w:r w:rsidR="00912357" w:rsidRPr="00F13835">
        <w:rPr>
          <w:rFonts w:ascii="Times New Roman" w:hAnsi="Times New Roman" w:cs="Times New Roman"/>
          <w:sz w:val="24"/>
          <w:szCs w:val="24"/>
        </w:rPr>
        <w:t>Uvoz fitofarmaceutskih sredstava koja sadrže ovu aktivnu materiju (meptildinokap) je zabranjen a prodaja, skladištenje i upotreba je  dozvoljena do 30.9.2026. godine</w:t>
      </w:r>
      <w:r w:rsidR="00B47E13">
        <w:rPr>
          <w:rFonts w:ascii="Times New Roman" w:hAnsi="Times New Roman" w:cs="Times New Roman"/>
          <w:sz w:val="24"/>
          <w:szCs w:val="24"/>
        </w:rPr>
        <w:t>.</w:t>
      </w:r>
    </w:p>
    <w:p w14:paraId="5679782D" w14:textId="0F29F0C9" w:rsidR="00552152" w:rsidRPr="00E71C85" w:rsidRDefault="00552152" w:rsidP="0055215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E6833" w:rsidRPr="007E5E90">
        <w:rPr>
          <w:rFonts w:ascii="Times New Roman" w:hAnsi="Times New Roman" w:cs="Times New Roman"/>
          <w:sz w:val="24"/>
          <w:szCs w:val="24"/>
        </w:rPr>
        <w:t>Popisa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</w:t>
      </w:r>
      <w:r>
        <w:rPr>
          <w:rFonts w:ascii="Times New Roman" w:hAnsi="Times New Roman" w:cs="Times New Roman"/>
          <w:sz w:val="24"/>
          <w:szCs w:val="24"/>
          <w:lang w:val="sr-Latn-BA"/>
        </w:rPr>
        <w:t>81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kromafenozid</w:t>
      </w:r>
      <w:r>
        <w:rPr>
          <w:rFonts w:ascii="Times New Roman" w:hAnsi="Times New Roman" w:cs="Times New Roman"/>
          <w:sz w:val="24"/>
          <w:szCs w:val="24"/>
        </w:rPr>
        <w:t>.</w:t>
      </w:r>
      <w:r w:rsidR="00912357" w:rsidRPr="00912357">
        <w:rPr>
          <w:rFonts w:ascii="Times New Roman" w:hAnsi="Times New Roman" w:cs="Times New Roman"/>
          <w:sz w:val="24"/>
          <w:szCs w:val="24"/>
        </w:rPr>
        <w:t xml:space="preserve"> </w:t>
      </w:r>
      <w:r w:rsidR="00912357" w:rsidRPr="00F13835">
        <w:rPr>
          <w:rFonts w:ascii="Times New Roman" w:hAnsi="Times New Roman" w:cs="Times New Roman"/>
          <w:sz w:val="24"/>
          <w:szCs w:val="24"/>
        </w:rPr>
        <w:t>Uvoz fitofarmaceutskih sredstava koja sadrže ovu aktivnu materiju (kromafenozid) je zabranjen a prodaja, skladištenje i upotreba je  dozvoljena do 30.9.2026. godine</w:t>
      </w:r>
      <w:r w:rsidR="00912357">
        <w:rPr>
          <w:rFonts w:ascii="Times New Roman" w:hAnsi="Times New Roman" w:cs="Times New Roman"/>
          <w:sz w:val="24"/>
          <w:szCs w:val="24"/>
        </w:rPr>
        <w:t>.</w:t>
      </w:r>
    </w:p>
    <w:p w14:paraId="1ABD2078" w14:textId="5AA995CB" w:rsidR="00D92605" w:rsidRPr="005968BC" w:rsidRDefault="00552152" w:rsidP="00FB6831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oj-italic"/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E6833" w:rsidRPr="007E5E90">
        <w:rPr>
          <w:rFonts w:ascii="Times New Roman" w:hAnsi="Times New Roman" w:cs="Times New Roman"/>
          <w:sz w:val="24"/>
          <w:szCs w:val="24"/>
        </w:rPr>
        <w:t>Popisa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</w:t>
      </w:r>
      <w:r>
        <w:rPr>
          <w:rFonts w:ascii="Times New Roman" w:hAnsi="Times New Roman" w:cs="Times New Roman"/>
          <w:sz w:val="24"/>
          <w:szCs w:val="24"/>
          <w:lang w:val="sr-Latn-BA"/>
        </w:rPr>
        <w:t>8</w:t>
      </w:r>
      <w:r w:rsidR="005968BC">
        <w:rPr>
          <w:rFonts w:ascii="Times New Roman" w:hAnsi="Times New Roman" w:cs="Times New Roman"/>
          <w:sz w:val="24"/>
          <w:szCs w:val="24"/>
          <w:lang w:val="sr-Latn-BA"/>
        </w:rPr>
        <w:t>2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 w:rsidR="005968BC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gama-cihalotrin</w:t>
      </w:r>
      <w:r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123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12357" w:rsidRPr="00F13835">
        <w:rPr>
          <w:rFonts w:ascii="Times New Roman" w:hAnsi="Times New Roman" w:cs="Times New Roman"/>
          <w:sz w:val="24"/>
          <w:szCs w:val="24"/>
        </w:rPr>
        <w:t>Uvoz fitofarmaceutskih sredstava koja sadrže ovu aktivnu materiju (gama-cihalotrin) je zabranjen a prodaja, skladištenje i upotreba je  dozvoljena do 30.9.2026. godine</w:t>
      </w:r>
      <w:r w:rsidR="00912357">
        <w:rPr>
          <w:rFonts w:ascii="Times New Roman" w:hAnsi="Times New Roman" w:cs="Times New Roman"/>
          <w:sz w:val="24"/>
          <w:szCs w:val="24"/>
        </w:rPr>
        <w:t>.</w:t>
      </w:r>
    </w:p>
    <w:p w14:paraId="53FC8625" w14:textId="676FE8C5" w:rsidR="005968BC" w:rsidRPr="005968BC" w:rsidRDefault="005968BC" w:rsidP="005968BC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oj-italic"/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E6833" w:rsidRPr="007E5E90">
        <w:rPr>
          <w:rFonts w:ascii="Times New Roman" w:hAnsi="Times New Roman" w:cs="Times New Roman"/>
          <w:sz w:val="24"/>
          <w:szCs w:val="24"/>
        </w:rPr>
        <w:t>Popisa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</w:t>
      </w:r>
      <w:r>
        <w:rPr>
          <w:rFonts w:ascii="Times New Roman" w:hAnsi="Times New Roman" w:cs="Times New Roman"/>
          <w:sz w:val="24"/>
          <w:szCs w:val="24"/>
          <w:lang w:val="sr-Latn-BA"/>
        </w:rPr>
        <w:t>25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fenpirazamin.</w:t>
      </w:r>
      <w:r w:rsidR="009123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12357" w:rsidRPr="00F13835">
        <w:rPr>
          <w:rFonts w:ascii="Times New Roman" w:hAnsi="Times New Roman" w:cs="Times New Roman"/>
          <w:sz w:val="24"/>
          <w:szCs w:val="24"/>
        </w:rPr>
        <w:t>Uvoz fitofarmaceutskih sredstava koja sadrže ovu aktivnu materiju (fenpirazamin) je zabranjen a prodaja, skladištenje i upotreba je  dozvoljena do 15.7.2026. godine</w:t>
      </w:r>
      <w:r w:rsidR="00912357">
        <w:rPr>
          <w:rFonts w:ascii="Times New Roman" w:hAnsi="Times New Roman" w:cs="Times New Roman"/>
          <w:sz w:val="24"/>
          <w:szCs w:val="24"/>
        </w:rPr>
        <w:t>.</w:t>
      </w:r>
    </w:p>
    <w:p w14:paraId="6D0C5D48" w14:textId="467FCE63" w:rsidR="005968BC" w:rsidRPr="00B40210" w:rsidRDefault="005968BC" w:rsidP="005968BC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oj-italic"/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 w:rsidR="007F03C8"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E6833" w:rsidRPr="007E5E90">
        <w:rPr>
          <w:rFonts w:ascii="Times New Roman" w:hAnsi="Times New Roman" w:cs="Times New Roman"/>
          <w:sz w:val="24"/>
          <w:szCs w:val="24"/>
        </w:rPr>
        <w:t>Popisa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</w:t>
      </w:r>
      <w:r w:rsidR="007F03C8">
        <w:rPr>
          <w:rFonts w:ascii="Times New Roman" w:hAnsi="Times New Roman" w:cs="Times New Roman"/>
          <w:sz w:val="24"/>
          <w:szCs w:val="24"/>
          <w:lang w:val="sr-Latn-BA"/>
        </w:rPr>
        <w:t>1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f</w:t>
      </w:r>
      <w:r w:rsidR="00CA65E0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lumetralin</w:t>
      </w:r>
      <w:r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123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12357" w:rsidRPr="00F13835">
        <w:rPr>
          <w:rFonts w:ascii="Times New Roman" w:hAnsi="Times New Roman" w:cs="Times New Roman"/>
          <w:sz w:val="24"/>
          <w:szCs w:val="24"/>
        </w:rPr>
        <w:t>Uvoz fitofarmaceutskih sredstava koja sadrže ovu aktivnu materiju (flumetralin) je zabranjen a prodaja, skladištenje i upotreba je  dozvoljena do 15.7.2026. godine.</w:t>
      </w:r>
    </w:p>
    <w:p w14:paraId="60837AA5" w14:textId="40F74204" w:rsidR="00B40210" w:rsidRPr="00065E96" w:rsidRDefault="00B40210" w:rsidP="005968BC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B Popisa, stubac „Posebne odredbe“ retka 136., </w:t>
      </w:r>
      <w:r w:rsidRPr="00B40210">
        <w:rPr>
          <w:rFonts w:ascii="Times New Roman" w:hAnsi="Times New Roman" w:cs="Times New Roman"/>
          <w:sz w:val="24"/>
          <w:szCs w:val="24"/>
        </w:rPr>
        <w:t>1-metilciklopropen</w:t>
      </w:r>
      <w:r>
        <w:rPr>
          <w:rFonts w:ascii="Times New Roman" w:hAnsi="Times New Roman" w:cs="Times New Roman"/>
          <w:sz w:val="24"/>
          <w:szCs w:val="24"/>
        </w:rPr>
        <w:t>, zamjenjuje se sledećim:</w:t>
      </w:r>
    </w:p>
    <w:p w14:paraId="2B78D52C" w14:textId="086FFFEE" w:rsidR="00065E96" w:rsidRPr="00065E96" w:rsidRDefault="00065E96" w:rsidP="00065E96">
      <w:pPr>
        <w:pStyle w:val="ListParagraph"/>
        <w:spacing w:after="0" w:line="276" w:lineRule="auto"/>
        <w:ind w:left="36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„</w:t>
      </w:r>
      <w:r w:rsidRPr="00065E96">
        <w:rPr>
          <w:rFonts w:ascii="Times New Roman" w:hAnsi="Times New Roman" w:cs="Times New Roman"/>
          <w:sz w:val="24"/>
          <w:szCs w:val="24"/>
          <w:lang w:val="hr-HR"/>
        </w:rPr>
        <w:t>Za provođenje jedinstvenih principa iz propisa o jedinstvenim principima za ocjenjivanje FFS, pri donošenju odluke o registraciji uzimaju se u obzir i zaključci postupka razmatranja aktivne supstance od strane relevantnih tijela Evropske unije.</w:t>
      </w:r>
    </w:p>
    <w:p w14:paraId="7983776A" w14:textId="2C245224" w:rsidR="00B40210" w:rsidRPr="00065E96" w:rsidRDefault="00065E96" w:rsidP="00065E9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    </w:t>
      </w:r>
      <w:r w:rsidRPr="00065E96">
        <w:rPr>
          <w:rFonts w:ascii="Times New Roman" w:hAnsi="Times New Roman" w:cs="Times New Roman"/>
          <w:sz w:val="24"/>
          <w:szCs w:val="24"/>
          <w:lang w:val="hr-HR"/>
        </w:rPr>
        <w:t xml:space="preserve">  </w:t>
      </w:r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U </w:t>
      </w:r>
      <w:proofErr w:type="spellStart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toj</w:t>
      </w:r>
      <w:proofErr w:type="spellEnd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ukupnoj</w:t>
      </w:r>
      <w:proofErr w:type="spellEnd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procjeni</w:t>
      </w:r>
      <w:proofErr w:type="spellEnd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potrebno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je</w:t>
      </w:r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obra</w:t>
      </w:r>
      <w: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titi</w:t>
      </w:r>
      <w:proofErr w:type="spellEnd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posebnu</w:t>
      </w:r>
      <w:proofErr w:type="spellEnd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pozornost</w:t>
      </w:r>
      <w:proofErr w:type="spellEnd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na</w:t>
      </w:r>
      <w:proofErr w:type="spellEnd"/>
      <w:r w:rsidR="00B40210" w:rsidRP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: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"/>
        <w:gridCol w:w="13712"/>
      </w:tblGrid>
      <w:tr w:rsidR="00B40210" w:rsidRPr="00B40210" w14:paraId="2278D4B9" w14:textId="77777777" w:rsidTr="00B40210">
        <w:tc>
          <w:tcPr>
            <w:tcW w:w="0" w:type="auto"/>
            <w:shd w:val="clear" w:color="auto" w:fill="FFFFFF"/>
            <w:hideMark/>
          </w:tcPr>
          <w:p w14:paraId="43892607" w14:textId="77777777" w:rsidR="00B40210" w:rsidRPr="00B40210" w:rsidRDefault="00B40210" w:rsidP="00B4021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—</w:t>
            </w:r>
          </w:p>
        </w:tc>
        <w:tc>
          <w:tcPr>
            <w:tcW w:w="0" w:type="auto"/>
            <w:shd w:val="clear" w:color="auto" w:fill="FFFFFF"/>
            <w:hideMark/>
          </w:tcPr>
          <w:p w14:paraId="7F84BDF8" w14:textId="5D0EA664" w:rsidR="00B40210" w:rsidRPr="00B40210" w:rsidRDefault="00065E96" w:rsidP="00B4021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</w:t>
            </w:r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aštitu</w:t>
            </w:r>
            <w:proofErr w:type="spellEnd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podzemnih</w:t>
            </w:r>
            <w:proofErr w:type="spellEnd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voda</w:t>
            </w:r>
            <w:proofErr w:type="spellEnd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ako</w:t>
            </w:r>
            <w:proofErr w:type="spellEnd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se </w:t>
            </w:r>
            <w:proofErr w:type="spellStart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tvar</w:t>
            </w:r>
            <w:proofErr w:type="spellEnd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primjenjuje</w:t>
            </w:r>
            <w:proofErr w:type="spellEnd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područjima</w:t>
            </w:r>
            <w:proofErr w:type="spellEnd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 </w:t>
            </w:r>
            <w:proofErr w:type="spellStart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osjetljivim</w:t>
            </w:r>
            <w:proofErr w:type="spellEnd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tlom</w:t>
            </w:r>
            <w:proofErr w:type="spellEnd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i </w:t>
            </w:r>
            <w:proofErr w:type="spellStart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nepovoljnim</w:t>
            </w:r>
            <w:proofErr w:type="spellEnd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klimatskim</w:t>
            </w:r>
            <w:proofErr w:type="spellEnd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uvjetima</w:t>
            </w:r>
            <w:proofErr w:type="spellEnd"/>
            <w:r w:rsidR="00B40210" w:rsidRPr="00B40210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38C754FB" w14:textId="26BBBAB7" w:rsidR="00B40210" w:rsidRDefault="00B40210" w:rsidP="00065E96">
      <w:pPr>
        <w:pStyle w:val="ListParagraph"/>
        <w:shd w:val="clear" w:color="auto" w:fill="FFFFFF"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lastRenderedPageBreak/>
        <w:t>Uvjeti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uporabe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prema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potrebi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uključuju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mjere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za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smanjenje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rizika</w:t>
      </w:r>
      <w:proofErr w:type="spellEnd"/>
      <w:r w:rsidRPr="00B4021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  <w:r w:rsidR="00065E9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”</w:t>
      </w:r>
    </w:p>
    <w:p w14:paraId="68C0279D" w14:textId="6F638E1B" w:rsidR="006D56B9" w:rsidRPr="006D56B9" w:rsidRDefault="006D56B9" w:rsidP="006D56B9">
      <w:pPr>
        <w:pStyle w:val="ListParagraph"/>
        <w:numPr>
          <w:ilvl w:val="0"/>
          <w:numId w:val="3"/>
        </w:numPr>
        <w:shd w:val="clear" w:color="auto" w:fill="FFFFFF"/>
        <w:spacing w:before="120" w:after="0" w:line="240" w:lineRule="auto"/>
        <w:jc w:val="both"/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bookmarkStart w:id="0" w:name="_Hlk198722800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U </w:t>
      </w:r>
      <w:proofErr w:type="spellStart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dijelu</w:t>
      </w:r>
      <w:proofErr w:type="spellEnd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 </w:t>
      </w:r>
      <w:proofErr w:type="spellStart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Popisa</w:t>
      </w:r>
      <w:proofErr w:type="spellEnd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briše</w:t>
      </w:r>
      <w:proofErr w:type="spellEnd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se </w:t>
      </w:r>
      <w:proofErr w:type="spellStart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unos</w:t>
      </w:r>
      <w:proofErr w:type="spellEnd"/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65. za flufenacet.</w:t>
      </w:r>
      <w:r w:rsidR="0091235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r w:rsidR="00912357" w:rsidRPr="00F13835">
        <w:rPr>
          <w:rFonts w:ascii="Times New Roman" w:hAnsi="Times New Roman" w:cs="Times New Roman"/>
          <w:sz w:val="24"/>
          <w:szCs w:val="24"/>
        </w:rPr>
        <w:t>Uvoz fitofarmaceutskih sredstava koja sadrže ovu aktivnu materiju (flufenacet) je zabranjen a prodaja, skladištenje i upotreba je  dozvoljena do 10.12.2026. godine</w:t>
      </w:r>
      <w:r w:rsidR="00912357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40E06C0F" w14:textId="7D6D66F4" w:rsidR="00896DAA" w:rsidRPr="00965397" w:rsidRDefault="00896DAA" w:rsidP="0096539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DF7B5C3" w14:textId="5F2017AE" w:rsidR="000E19CF" w:rsidRPr="007E5E90" w:rsidRDefault="005E7DC6" w:rsidP="000D3D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Ovim Izmjenama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dopunama</w:t>
      </w:r>
      <w:r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2D5365" w:rsidRPr="007E5E90">
        <w:rPr>
          <w:rFonts w:ascii="Times New Roman" w:hAnsi="Times New Roman" w:cs="Times New Roman"/>
          <w:sz w:val="24"/>
          <w:szCs w:val="24"/>
        </w:rPr>
        <w:t>Popisa aktivnih tvari dozvoljenih za uporabu u fitofarmaceutskim sredstvima u BiH preuzimaju se odredbe:</w:t>
      </w:r>
    </w:p>
    <w:p w14:paraId="4AB747C9" w14:textId="7A2B7361" w:rsidR="007045D5" w:rsidRPr="007045D5" w:rsidRDefault="00944131" w:rsidP="002A0BA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5D5">
        <w:rPr>
          <w:rFonts w:ascii="Times New Roman" w:hAnsi="Times New Roman" w:cs="Times New Roman"/>
          <w:sz w:val="24"/>
          <w:szCs w:val="24"/>
        </w:rPr>
        <w:t>Provedbena uredba Komisije (EU) 2025/</w:t>
      </w:r>
      <w:r w:rsidR="007045D5" w:rsidRPr="007045D5">
        <w:rPr>
          <w:rFonts w:ascii="Times New Roman" w:hAnsi="Times New Roman" w:cs="Times New Roman"/>
          <w:sz w:val="24"/>
          <w:szCs w:val="24"/>
        </w:rPr>
        <w:t>787</w:t>
      </w:r>
      <w:r w:rsidRPr="007045D5">
        <w:rPr>
          <w:rFonts w:ascii="Times New Roman" w:hAnsi="Times New Roman" w:cs="Times New Roman"/>
          <w:sz w:val="24"/>
          <w:szCs w:val="24"/>
        </w:rPr>
        <w:t xml:space="preserve"> оd 2</w:t>
      </w:r>
      <w:r w:rsidR="007045D5" w:rsidRPr="007045D5">
        <w:rPr>
          <w:rFonts w:ascii="Times New Roman" w:hAnsi="Times New Roman" w:cs="Times New Roman"/>
          <w:sz w:val="24"/>
          <w:szCs w:val="24"/>
        </w:rPr>
        <w:t>4</w:t>
      </w:r>
      <w:r w:rsidRPr="007045D5">
        <w:rPr>
          <w:rFonts w:ascii="Times New Roman" w:hAnsi="Times New Roman" w:cs="Times New Roman"/>
          <w:sz w:val="24"/>
          <w:szCs w:val="24"/>
        </w:rPr>
        <w:t>.</w:t>
      </w:r>
      <w:r w:rsidR="007045D5" w:rsidRPr="007045D5">
        <w:rPr>
          <w:rFonts w:ascii="Times New Roman" w:hAnsi="Times New Roman" w:cs="Times New Roman"/>
          <w:sz w:val="24"/>
          <w:szCs w:val="24"/>
        </w:rPr>
        <w:t>4</w:t>
      </w:r>
      <w:r w:rsidRPr="007045D5">
        <w:rPr>
          <w:rFonts w:ascii="Times New Roman" w:hAnsi="Times New Roman" w:cs="Times New Roman"/>
          <w:sz w:val="24"/>
          <w:szCs w:val="24"/>
        </w:rPr>
        <w:t>.2025.</w:t>
      </w:r>
      <w:r w:rsidR="00D52360">
        <w:rPr>
          <w:rFonts w:ascii="Times New Roman" w:hAnsi="Times New Roman" w:cs="Times New Roman"/>
          <w:sz w:val="24"/>
          <w:szCs w:val="24"/>
        </w:rPr>
        <w:t xml:space="preserve"> </w:t>
      </w:r>
      <w:r w:rsidR="00D52360" w:rsidRPr="00F13835">
        <w:rPr>
          <w:rFonts w:ascii="Times New Roman" w:hAnsi="Times New Roman" w:cs="Times New Roman"/>
          <w:sz w:val="24"/>
          <w:szCs w:val="24"/>
        </w:rPr>
        <w:t>godine</w:t>
      </w:r>
      <w:r w:rsidRPr="007045D5">
        <w:rPr>
          <w:rFonts w:ascii="Times New Roman" w:hAnsi="Times New Roman" w:cs="Times New Roman"/>
          <w:sz w:val="24"/>
          <w:szCs w:val="24"/>
        </w:rPr>
        <w:t xml:space="preserve"> </w:t>
      </w:r>
      <w:r w:rsidR="007045D5" w:rsidRPr="007045D5">
        <w:rPr>
          <w:rFonts w:ascii="Times New Roman" w:hAnsi="Times New Roman" w:cs="Times New Roman"/>
          <w:sz w:val="24"/>
          <w:szCs w:val="24"/>
        </w:rPr>
        <w:t>o izmjeni Provedbene uredbe (EU) br. 540/2011 u pogledu produljenja roka važenja odobrenja aktivnih tvari 1,4-dimetilnaftalen, amidosulfuron, bentazon, biksafen, klomazon, fenoksaprop-P, fludioksonil, fluoksastrobin, flutolanil, fluksapiroksad, giberelinska kiselina, giberelini, halauksifen-metil, mekoprop-P, parafinsko ulje, pentiopirad, pirimifos-metil, propamokarb, propizamid, protiokonazol, rimsulfuron, sedaksan i sulfoksaflor.</w:t>
      </w:r>
    </w:p>
    <w:p w14:paraId="64932135" w14:textId="566A9CF4" w:rsidR="007045D5" w:rsidRDefault="007045D5" w:rsidP="002A0BA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5D5">
        <w:rPr>
          <w:rFonts w:ascii="Times New Roman" w:hAnsi="Times New Roman" w:cs="Times New Roman"/>
          <w:sz w:val="24"/>
          <w:szCs w:val="24"/>
        </w:rPr>
        <w:t>Provedbena uredba Komisije (EU) 2025/833 оd 5.</w:t>
      </w:r>
      <w:r>
        <w:rPr>
          <w:rFonts w:ascii="Times New Roman" w:hAnsi="Times New Roman" w:cs="Times New Roman"/>
          <w:sz w:val="24"/>
          <w:szCs w:val="24"/>
        </w:rPr>
        <w:t>5.</w:t>
      </w:r>
      <w:r w:rsidRPr="007045D5">
        <w:rPr>
          <w:rFonts w:ascii="Times New Roman" w:hAnsi="Times New Roman" w:cs="Times New Roman"/>
          <w:sz w:val="24"/>
          <w:szCs w:val="24"/>
        </w:rPr>
        <w:t> 2025.</w:t>
      </w:r>
      <w:r w:rsidR="00D52360">
        <w:rPr>
          <w:rFonts w:ascii="Times New Roman" w:hAnsi="Times New Roman" w:cs="Times New Roman"/>
          <w:sz w:val="24"/>
          <w:szCs w:val="24"/>
        </w:rPr>
        <w:t xml:space="preserve"> </w:t>
      </w:r>
      <w:r w:rsidR="00D52360" w:rsidRPr="00F13835">
        <w:rPr>
          <w:rFonts w:ascii="Times New Roman" w:hAnsi="Times New Roman" w:cs="Times New Roman"/>
          <w:sz w:val="24"/>
          <w:szCs w:val="24"/>
        </w:rPr>
        <w:t>godine</w:t>
      </w:r>
      <w:r w:rsidRPr="007045D5">
        <w:rPr>
          <w:rFonts w:ascii="Times New Roman" w:hAnsi="Times New Roman" w:cs="Times New Roman"/>
          <w:sz w:val="24"/>
          <w:szCs w:val="24"/>
        </w:rPr>
        <w:t xml:space="preserve"> o produljenju odobrenja aktivne tvari lenacil u skladu s Uredbom (EZ) br. 1107/2009 Europskog parlamenta i Vijeća i o izmjeni provedbenih uredaba Komisije (EU) br. 540/2011 i (EU) 2015/408.</w:t>
      </w:r>
    </w:p>
    <w:p w14:paraId="434553BB" w14:textId="463BEC82" w:rsidR="007045D5" w:rsidRDefault="007045D5" w:rsidP="002A0BA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5D5">
        <w:rPr>
          <w:rFonts w:ascii="Times New Roman" w:hAnsi="Times New Roman" w:cs="Times New Roman"/>
          <w:sz w:val="24"/>
          <w:szCs w:val="24"/>
        </w:rPr>
        <w:t>Provedbena uredba Komisije (EU) 2025/845 оd 5.</w:t>
      </w:r>
      <w:r>
        <w:rPr>
          <w:rFonts w:ascii="Times New Roman" w:hAnsi="Times New Roman" w:cs="Times New Roman"/>
          <w:sz w:val="24"/>
          <w:szCs w:val="24"/>
        </w:rPr>
        <w:t>5.</w:t>
      </w:r>
      <w:r w:rsidRPr="007045D5">
        <w:rPr>
          <w:rFonts w:ascii="Times New Roman" w:hAnsi="Times New Roman" w:cs="Times New Roman"/>
          <w:sz w:val="24"/>
          <w:szCs w:val="24"/>
        </w:rPr>
        <w:t>2025.</w:t>
      </w:r>
      <w:r w:rsidR="00D52360">
        <w:rPr>
          <w:rFonts w:ascii="Times New Roman" w:hAnsi="Times New Roman" w:cs="Times New Roman"/>
          <w:sz w:val="24"/>
          <w:szCs w:val="24"/>
        </w:rPr>
        <w:t xml:space="preserve"> </w:t>
      </w:r>
      <w:r w:rsidR="00D52360" w:rsidRPr="00F13835">
        <w:rPr>
          <w:rFonts w:ascii="Times New Roman" w:hAnsi="Times New Roman" w:cs="Times New Roman"/>
          <w:sz w:val="24"/>
          <w:szCs w:val="24"/>
        </w:rPr>
        <w:t>godine</w:t>
      </w:r>
      <w:r w:rsidRPr="007045D5">
        <w:rPr>
          <w:rFonts w:ascii="Times New Roman" w:hAnsi="Times New Roman" w:cs="Times New Roman"/>
          <w:sz w:val="24"/>
          <w:szCs w:val="24"/>
        </w:rPr>
        <w:t xml:space="preserve"> o odobravanju aktivne tvari elementarno željezo kao aktivne tvari niskog rizika u skladu s Uredbom (EZ) br. 1107/2009 Europskog parlamenta i Vijeća i o izmjeni Provedbene uredbe Komisije (EU) br. 540/2011.</w:t>
      </w:r>
    </w:p>
    <w:p w14:paraId="35E7AC3C" w14:textId="39A5FFFC" w:rsidR="00065E96" w:rsidRPr="00C9547E" w:rsidRDefault="00065E96" w:rsidP="002A0BA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E96">
        <w:rPr>
          <w:rFonts w:ascii="Times New Roman" w:hAnsi="Times New Roman" w:cs="Times New Roman"/>
          <w:sz w:val="24"/>
          <w:szCs w:val="24"/>
        </w:rPr>
        <w:t>Provedbena uredba Komisije (EU) 2025/881 оd 7.</w:t>
      </w:r>
      <w:r>
        <w:rPr>
          <w:rFonts w:ascii="Times New Roman" w:hAnsi="Times New Roman" w:cs="Times New Roman"/>
          <w:sz w:val="24"/>
          <w:szCs w:val="24"/>
        </w:rPr>
        <w:t>5.</w:t>
      </w:r>
      <w:r w:rsidRPr="00065E96">
        <w:rPr>
          <w:rFonts w:ascii="Times New Roman" w:hAnsi="Times New Roman" w:cs="Times New Roman"/>
          <w:sz w:val="24"/>
          <w:szCs w:val="24"/>
        </w:rPr>
        <w:t>2025.</w:t>
      </w:r>
      <w:r w:rsidR="00D52360">
        <w:rPr>
          <w:rFonts w:ascii="Times New Roman" w:hAnsi="Times New Roman" w:cs="Times New Roman"/>
          <w:sz w:val="24"/>
          <w:szCs w:val="24"/>
        </w:rPr>
        <w:t xml:space="preserve"> </w:t>
      </w:r>
      <w:r w:rsidR="00D52360" w:rsidRPr="00F13835">
        <w:rPr>
          <w:rFonts w:ascii="Times New Roman" w:hAnsi="Times New Roman" w:cs="Times New Roman"/>
          <w:sz w:val="24"/>
          <w:szCs w:val="24"/>
        </w:rPr>
        <w:t>godine</w:t>
      </w:r>
      <w:r w:rsidRPr="00065E96">
        <w:rPr>
          <w:rFonts w:ascii="Times New Roman" w:hAnsi="Times New Roman" w:cs="Times New Roman"/>
          <w:sz w:val="24"/>
          <w:szCs w:val="24"/>
        </w:rPr>
        <w:t xml:space="preserve"> o izmjeni provedbenih uredbi (EU) 2019/1085 i (EU) br. 540/2011 u pogledu uvjeta za odobrenje aktivne tvari 1-metilciklopropen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D540341" w14:textId="113129F8" w:rsidR="00C9547E" w:rsidRPr="00C9547E" w:rsidRDefault="00C9547E" w:rsidP="002A0BA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98723045"/>
      <w:r w:rsidRPr="00C9547E">
        <w:rPr>
          <w:rFonts w:ascii="Times New Roman" w:hAnsi="Times New Roman" w:cs="Times New Roman"/>
          <w:sz w:val="24"/>
          <w:szCs w:val="24"/>
        </w:rPr>
        <w:t>Provedbena uredba Komisije (EU) 2025/910 оd 20.</w:t>
      </w:r>
      <w:r>
        <w:rPr>
          <w:rFonts w:ascii="Times New Roman" w:hAnsi="Times New Roman" w:cs="Times New Roman"/>
          <w:sz w:val="24"/>
          <w:szCs w:val="24"/>
        </w:rPr>
        <w:t>5.</w:t>
      </w:r>
      <w:r w:rsidRPr="00C9547E">
        <w:rPr>
          <w:rFonts w:ascii="Times New Roman" w:hAnsi="Times New Roman" w:cs="Times New Roman"/>
          <w:sz w:val="24"/>
          <w:szCs w:val="24"/>
        </w:rPr>
        <w:t> 2025.</w:t>
      </w:r>
      <w:r w:rsidR="00D52360">
        <w:rPr>
          <w:rFonts w:ascii="Times New Roman" w:hAnsi="Times New Roman" w:cs="Times New Roman"/>
          <w:sz w:val="24"/>
          <w:szCs w:val="24"/>
        </w:rPr>
        <w:t xml:space="preserve"> </w:t>
      </w:r>
      <w:r w:rsidR="00D52360" w:rsidRPr="00F13835">
        <w:rPr>
          <w:rFonts w:ascii="Times New Roman" w:hAnsi="Times New Roman" w:cs="Times New Roman"/>
          <w:sz w:val="24"/>
          <w:szCs w:val="24"/>
        </w:rPr>
        <w:t>godine</w:t>
      </w:r>
      <w:r w:rsidRPr="00C9547E">
        <w:rPr>
          <w:rFonts w:ascii="Times New Roman" w:hAnsi="Times New Roman" w:cs="Times New Roman"/>
          <w:sz w:val="24"/>
          <w:szCs w:val="24"/>
        </w:rPr>
        <w:t xml:space="preserve"> o neproduljenju odobrenja aktivne tvari flufenacet u skladu s Uredbom (EZ) br. 1107/2009 Europskog parlamenta i Vijeća te o izmjeni provedbenih uredbi Komisije (EU) br. 540/2011 i (EU) 2015/408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76C1D8B4" w14:textId="77777777" w:rsidR="003221A4" w:rsidRPr="007E5E90" w:rsidRDefault="003221A4" w:rsidP="003221A4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A588B23" w14:textId="58F8E4F0" w:rsidR="006E29BC" w:rsidRDefault="00E0103A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Navođenje odredbi Uredbi vrši se isključivo u svrhu praćenja i informisanja o preuzimanju pravne tečevine Europske unije u zakonodavstvo Bosne i Hercegovine.</w:t>
      </w:r>
    </w:p>
    <w:p w14:paraId="60CD9796" w14:textId="77777777" w:rsidR="007E5E90" w:rsidRPr="007E5E90" w:rsidRDefault="007E5E90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FE84D80" w14:textId="38405FB6" w:rsidR="002505AB" w:rsidRPr="007E5E90" w:rsidRDefault="002D5365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Izmjene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dopune</w:t>
      </w:r>
      <w:r w:rsidR="008078FC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Pr="007E5E90">
        <w:rPr>
          <w:rFonts w:ascii="Times New Roman" w:hAnsi="Times New Roman" w:cs="Times New Roman"/>
          <w:sz w:val="24"/>
          <w:szCs w:val="24"/>
        </w:rPr>
        <w:t>Popisa aktivnih tvari dozvoljenih za uporabu u fitofarmaceutskim sredstvima u BiH stupaju na snagu</w:t>
      </w:r>
      <w:r w:rsidR="004950FA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CC647A" w:rsidRPr="007E5E90">
        <w:rPr>
          <w:rFonts w:ascii="Times New Roman" w:hAnsi="Times New Roman" w:cs="Times New Roman"/>
          <w:sz w:val="24"/>
          <w:szCs w:val="24"/>
        </w:rPr>
        <w:t>danom donošenja.</w:t>
      </w:r>
    </w:p>
    <w:p w14:paraId="087C5699" w14:textId="77777777" w:rsidR="000D3D58" w:rsidRPr="007E5E90" w:rsidRDefault="000D3D58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9723332" w14:textId="77777777" w:rsidR="005406CB" w:rsidRPr="007E5E90" w:rsidRDefault="005406C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D22D76F" w14:textId="20BE3E9E" w:rsidR="00BD0B29" w:rsidRPr="007E5E90" w:rsidRDefault="001179AC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Broj: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</w:t>
      </w:r>
      <w:r w:rsidR="00D64D87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08-02-2-7-</w:t>
      </w:r>
      <w:r w:rsidR="007D4156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  </w:t>
      </w:r>
      <w:r w:rsidR="00D64D87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/25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25F0A">
        <w:rPr>
          <w:rFonts w:ascii="Times New Roman" w:hAnsi="Times New Roman" w:cs="Times New Roman"/>
          <w:sz w:val="24"/>
          <w:szCs w:val="24"/>
        </w:rPr>
        <w:t xml:space="preserve">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3C5C51" w:rsidRPr="007E5E90">
        <w:rPr>
          <w:rFonts w:ascii="Times New Roman" w:hAnsi="Times New Roman" w:cs="Times New Roman"/>
          <w:sz w:val="24"/>
          <w:szCs w:val="24"/>
        </w:rPr>
        <w:t>DIREKTOR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6CAFA818" w14:textId="7FB4882E" w:rsidR="00BD0B29" w:rsidRPr="007E5E90" w:rsidRDefault="00DA5B8D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24.6.2025</w:t>
      </w:r>
      <w:r w:rsidR="00652200" w:rsidRPr="007E5E90">
        <w:rPr>
          <w:rFonts w:ascii="Times New Roman" w:hAnsi="Times New Roman" w:cs="Times New Roman"/>
          <w:sz w:val="24"/>
          <w:szCs w:val="24"/>
        </w:rPr>
        <w:t>.</w:t>
      </w:r>
      <w:r w:rsidR="00A221B2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443A7" w:rsidRPr="007E5E90">
        <w:rPr>
          <w:rFonts w:ascii="Times New Roman" w:hAnsi="Times New Roman" w:cs="Times New Roman"/>
          <w:sz w:val="24"/>
          <w:szCs w:val="24"/>
        </w:rPr>
        <w:t xml:space="preserve">     </w:t>
      </w:r>
      <w:r w:rsidR="003C5C51" w:rsidRPr="007E5E90">
        <w:rPr>
          <w:rFonts w:ascii="Times New Roman" w:hAnsi="Times New Roman" w:cs="Times New Roman"/>
          <w:sz w:val="24"/>
          <w:szCs w:val="24"/>
        </w:rPr>
        <w:t xml:space="preserve">     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35963F25" w14:textId="15E55877" w:rsidR="00140C41" w:rsidRPr="009B2CAF" w:rsidRDefault="00C86120" w:rsidP="009B2CAF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Sarajevo</w:t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D675D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FA075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Predrag Jović</w:t>
      </w:r>
    </w:p>
    <w:sectPr w:rsidR="00140C41" w:rsidRPr="009B2CAF" w:rsidSect="00AA49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33DD2" w14:textId="77777777" w:rsidR="005961CA" w:rsidRDefault="005961CA" w:rsidP="00160C1D">
      <w:pPr>
        <w:spacing w:after="0" w:line="240" w:lineRule="auto"/>
      </w:pPr>
      <w:r>
        <w:separator/>
      </w:r>
    </w:p>
  </w:endnote>
  <w:endnote w:type="continuationSeparator" w:id="0">
    <w:p w14:paraId="327A9B03" w14:textId="77777777" w:rsidR="005961CA" w:rsidRDefault="005961CA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DB3D5" w14:textId="77777777" w:rsidR="005961CA" w:rsidRDefault="005961CA" w:rsidP="00160C1D">
      <w:pPr>
        <w:spacing w:after="0" w:line="240" w:lineRule="auto"/>
      </w:pPr>
      <w:r>
        <w:separator/>
      </w:r>
    </w:p>
  </w:footnote>
  <w:footnote w:type="continuationSeparator" w:id="0">
    <w:p w14:paraId="0DC6F8E0" w14:textId="77777777" w:rsidR="005961CA" w:rsidRDefault="005961CA" w:rsidP="001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3"/>
  </w:num>
  <w:num w:numId="2" w16cid:durableId="929583005">
    <w:abstractNumId w:val="9"/>
  </w:num>
  <w:num w:numId="3" w16cid:durableId="731932551">
    <w:abstractNumId w:val="7"/>
  </w:num>
  <w:num w:numId="4" w16cid:durableId="1214464087">
    <w:abstractNumId w:val="10"/>
  </w:num>
  <w:num w:numId="5" w16cid:durableId="83966452">
    <w:abstractNumId w:val="5"/>
  </w:num>
  <w:num w:numId="6" w16cid:durableId="525409463">
    <w:abstractNumId w:val="2"/>
  </w:num>
  <w:num w:numId="7" w16cid:durableId="717706003">
    <w:abstractNumId w:val="12"/>
  </w:num>
  <w:num w:numId="8" w16cid:durableId="1836913605">
    <w:abstractNumId w:val="4"/>
  </w:num>
  <w:num w:numId="9" w16cid:durableId="1068186306">
    <w:abstractNumId w:val="0"/>
  </w:num>
  <w:num w:numId="10" w16cid:durableId="917635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8"/>
  </w:num>
  <w:num w:numId="12" w16cid:durableId="955797181">
    <w:abstractNumId w:val="11"/>
  </w:num>
  <w:num w:numId="13" w16cid:durableId="111439775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EC2"/>
    <w:rsid w:val="000033C7"/>
    <w:rsid w:val="000042DF"/>
    <w:rsid w:val="00006A6D"/>
    <w:rsid w:val="0001130B"/>
    <w:rsid w:val="00016B16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53BB"/>
    <w:rsid w:val="000470E1"/>
    <w:rsid w:val="00047E59"/>
    <w:rsid w:val="00050998"/>
    <w:rsid w:val="00051173"/>
    <w:rsid w:val="00052B50"/>
    <w:rsid w:val="00052C80"/>
    <w:rsid w:val="00054B65"/>
    <w:rsid w:val="00056CA6"/>
    <w:rsid w:val="000604C4"/>
    <w:rsid w:val="0006235F"/>
    <w:rsid w:val="00065BA2"/>
    <w:rsid w:val="00065D71"/>
    <w:rsid w:val="00065E96"/>
    <w:rsid w:val="00066CFE"/>
    <w:rsid w:val="0007620B"/>
    <w:rsid w:val="00077E38"/>
    <w:rsid w:val="00081A0F"/>
    <w:rsid w:val="0008206F"/>
    <w:rsid w:val="00083A7C"/>
    <w:rsid w:val="0008583D"/>
    <w:rsid w:val="00087B7D"/>
    <w:rsid w:val="000950BF"/>
    <w:rsid w:val="000968F0"/>
    <w:rsid w:val="00097DA8"/>
    <w:rsid w:val="000A213B"/>
    <w:rsid w:val="000A388A"/>
    <w:rsid w:val="000A426B"/>
    <w:rsid w:val="000A431B"/>
    <w:rsid w:val="000B3281"/>
    <w:rsid w:val="000C15EB"/>
    <w:rsid w:val="000C2FDE"/>
    <w:rsid w:val="000C5809"/>
    <w:rsid w:val="000C5F61"/>
    <w:rsid w:val="000C7AEA"/>
    <w:rsid w:val="000C7C23"/>
    <w:rsid w:val="000D3D58"/>
    <w:rsid w:val="000D42F5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188"/>
    <w:rsid w:val="001016B8"/>
    <w:rsid w:val="00105D34"/>
    <w:rsid w:val="00106084"/>
    <w:rsid w:val="0011138C"/>
    <w:rsid w:val="00111B00"/>
    <w:rsid w:val="00117812"/>
    <w:rsid w:val="001179AC"/>
    <w:rsid w:val="00121001"/>
    <w:rsid w:val="00122F58"/>
    <w:rsid w:val="001274BD"/>
    <w:rsid w:val="001305E5"/>
    <w:rsid w:val="00130D12"/>
    <w:rsid w:val="00132278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63E0"/>
    <w:rsid w:val="001700F3"/>
    <w:rsid w:val="001747CB"/>
    <w:rsid w:val="00174D7A"/>
    <w:rsid w:val="001806D3"/>
    <w:rsid w:val="001814EE"/>
    <w:rsid w:val="0018307F"/>
    <w:rsid w:val="001852DC"/>
    <w:rsid w:val="00186FDA"/>
    <w:rsid w:val="001922A0"/>
    <w:rsid w:val="001927AF"/>
    <w:rsid w:val="001946D3"/>
    <w:rsid w:val="001948EC"/>
    <w:rsid w:val="00194EC7"/>
    <w:rsid w:val="001951D7"/>
    <w:rsid w:val="001A0665"/>
    <w:rsid w:val="001A09CD"/>
    <w:rsid w:val="001A4688"/>
    <w:rsid w:val="001A605E"/>
    <w:rsid w:val="001A640E"/>
    <w:rsid w:val="001B4C57"/>
    <w:rsid w:val="001C585E"/>
    <w:rsid w:val="001D0771"/>
    <w:rsid w:val="001D3691"/>
    <w:rsid w:val="001D73EC"/>
    <w:rsid w:val="001E154B"/>
    <w:rsid w:val="001E1846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4F4"/>
    <w:rsid w:val="00216094"/>
    <w:rsid w:val="00216CFC"/>
    <w:rsid w:val="00217DF9"/>
    <w:rsid w:val="0022020D"/>
    <w:rsid w:val="00221041"/>
    <w:rsid w:val="00221C44"/>
    <w:rsid w:val="00226C6A"/>
    <w:rsid w:val="002276CC"/>
    <w:rsid w:val="00227F1D"/>
    <w:rsid w:val="00230CD6"/>
    <w:rsid w:val="002319C1"/>
    <w:rsid w:val="00232401"/>
    <w:rsid w:val="0023488A"/>
    <w:rsid w:val="0023566A"/>
    <w:rsid w:val="00236364"/>
    <w:rsid w:val="00242F5B"/>
    <w:rsid w:val="00245FED"/>
    <w:rsid w:val="002469D0"/>
    <w:rsid w:val="002505AB"/>
    <w:rsid w:val="00256B9C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203B"/>
    <w:rsid w:val="00283430"/>
    <w:rsid w:val="00290DFC"/>
    <w:rsid w:val="00290FF4"/>
    <w:rsid w:val="00292108"/>
    <w:rsid w:val="0029622B"/>
    <w:rsid w:val="00297636"/>
    <w:rsid w:val="002977F6"/>
    <w:rsid w:val="002A10E9"/>
    <w:rsid w:val="002A3D71"/>
    <w:rsid w:val="002A43F0"/>
    <w:rsid w:val="002A6D1A"/>
    <w:rsid w:val="002A7F2F"/>
    <w:rsid w:val="002B05F3"/>
    <w:rsid w:val="002B67F1"/>
    <w:rsid w:val="002B7F14"/>
    <w:rsid w:val="002C183E"/>
    <w:rsid w:val="002C3DB3"/>
    <w:rsid w:val="002C6B89"/>
    <w:rsid w:val="002D5365"/>
    <w:rsid w:val="002D6FB2"/>
    <w:rsid w:val="002E1AAD"/>
    <w:rsid w:val="002E1D88"/>
    <w:rsid w:val="002E3046"/>
    <w:rsid w:val="002E59A2"/>
    <w:rsid w:val="002F0286"/>
    <w:rsid w:val="002F32EF"/>
    <w:rsid w:val="002F40FE"/>
    <w:rsid w:val="002F5C8F"/>
    <w:rsid w:val="00306389"/>
    <w:rsid w:val="00312FD3"/>
    <w:rsid w:val="0031346D"/>
    <w:rsid w:val="00314D22"/>
    <w:rsid w:val="00321F94"/>
    <w:rsid w:val="003221A4"/>
    <w:rsid w:val="0032334C"/>
    <w:rsid w:val="00323F2E"/>
    <w:rsid w:val="003311B0"/>
    <w:rsid w:val="003320E0"/>
    <w:rsid w:val="00333B6C"/>
    <w:rsid w:val="003356B5"/>
    <w:rsid w:val="00336780"/>
    <w:rsid w:val="0034324C"/>
    <w:rsid w:val="00344963"/>
    <w:rsid w:val="00347628"/>
    <w:rsid w:val="00351AAE"/>
    <w:rsid w:val="00352173"/>
    <w:rsid w:val="0035230A"/>
    <w:rsid w:val="00355697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81786"/>
    <w:rsid w:val="00381C34"/>
    <w:rsid w:val="00381DBA"/>
    <w:rsid w:val="00391314"/>
    <w:rsid w:val="0039506D"/>
    <w:rsid w:val="003950B1"/>
    <w:rsid w:val="003A0409"/>
    <w:rsid w:val="003A0DD9"/>
    <w:rsid w:val="003A471F"/>
    <w:rsid w:val="003A6770"/>
    <w:rsid w:val="003A7468"/>
    <w:rsid w:val="003A75E5"/>
    <w:rsid w:val="003B4BC2"/>
    <w:rsid w:val="003B4F80"/>
    <w:rsid w:val="003B51A2"/>
    <w:rsid w:val="003C33FA"/>
    <w:rsid w:val="003C5C51"/>
    <w:rsid w:val="003C6EC3"/>
    <w:rsid w:val="003D0F42"/>
    <w:rsid w:val="003D4792"/>
    <w:rsid w:val="003D53B1"/>
    <w:rsid w:val="003D5CDD"/>
    <w:rsid w:val="003D673D"/>
    <w:rsid w:val="003D675D"/>
    <w:rsid w:val="003D713A"/>
    <w:rsid w:val="003E194B"/>
    <w:rsid w:val="003E327E"/>
    <w:rsid w:val="003E4190"/>
    <w:rsid w:val="003E45A3"/>
    <w:rsid w:val="003E4EF3"/>
    <w:rsid w:val="003E588B"/>
    <w:rsid w:val="003E6833"/>
    <w:rsid w:val="003F26B5"/>
    <w:rsid w:val="003F5ADA"/>
    <w:rsid w:val="003F7F05"/>
    <w:rsid w:val="004000A8"/>
    <w:rsid w:val="00402ED2"/>
    <w:rsid w:val="004055E5"/>
    <w:rsid w:val="004058BE"/>
    <w:rsid w:val="004134ED"/>
    <w:rsid w:val="00416AFF"/>
    <w:rsid w:val="00420937"/>
    <w:rsid w:val="00425B8B"/>
    <w:rsid w:val="0042626B"/>
    <w:rsid w:val="00432037"/>
    <w:rsid w:val="00432306"/>
    <w:rsid w:val="004375E0"/>
    <w:rsid w:val="00437981"/>
    <w:rsid w:val="004443A9"/>
    <w:rsid w:val="00447F74"/>
    <w:rsid w:val="0045267C"/>
    <w:rsid w:val="004539F9"/>
    <w:rsid w:val="004555FF"/>
    <w:rsid w:val="00456137"/>
    <w:rsid w:val="0046157B"/>
    <w:rsid w:val="00462F4B"/>
    <w:rsid w:val="00465779"/>
    <w:rsid w:val="00471581"/>
    <w:rsid w:val="004739B4"/>
    <w:rsid w:val="00474C7C"/>
    <w:rsid w:val="00476170"/>
    <w:rsid w:val="0047667F"/>
    <w:rsid w:val="004803DE"/>
    <w:rsid w:val="00481836"/>
    <w:rsid w:val="00483A2F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A442C"/>
    <w:rsid w:val="004A5ABE"/>
    <w:rsid w:val="004A6CCE"/>
    <w:rsid w:val="004B3698"/>
    <w:rsid w:val="004C12C1"/>
    <w:rsid w:val="004D1196"/>
    <w:rsid w:val="004D2871"/>
    <w:rsid w:val="004E3D81"/>
    <w:rsid w:val="004E4235"/>
    <w:rsid w:val="004E6101"/>
    <w:rsid w:val="004E7EA9"/>
    <w:rsid w:val="004F2D94"/>
    <w:rsid w:val="004F5D15"/>
    <w:rsid w:val="004F6A0C"/>
    <w:rsid w:val="0050047B"/>
    <w:rsid w:val="00501372"/>
    <w:rsid w:val="00504586"/>
    <w:rsid w:val="005058B2"/>
    <w:rsid w:val="005063DF"/>
    <w:rsid w:val="00507F71"/>
    <w:rsid w:val="00510953"/>
    <w:rsid w:val="00511277"/>
    <w:rsid w:val="00516E0C"/>
    <w:rsid w:val="005179BA"/>
    <w:rsid w:val="0052199A"/>
    <w:rsid w:val="005235D4"/>
    <w:rsid w:val="00523F27"/>
    <w:rsid w:val="005256D8"/>
    <w:rsid w:val="00530823"/>
    <w:rsid w:val="00530B99"/>
    <w:rsid w:val="00535833"/>
    <w:rsid w:val="00536AAE"/>
    <w:rsid w:val="005406CB"/>
    <w:rsid w:val="00542B1A"/>
    <w:rsid w:val="00542F97"/>
    <w:rsid w:val="00544CA4"/>
    <w:rsid w:val="00547383"/>
    <w:rsid w:val="00547D5F"/>
    <w:rsid w:val="00551036"/>
    <w:rsid w:val="0055211C"/>
    <w:rsid w:val="00552152"/>
    <w:rsid w:val="00553940"/>
    <w:rsid w:val="005604FE"/>
    <w:rsid w:val="00560541"/>
    <w:rsid w:val="00560B98"/>
    <w:rsid w:val="005615BE"/>
    <w:rsid w:val="00561605"/>
    <w:rsid w:val="00562482"/>
    <w:rsid w:val="00565105"/>
    <w:rsid w:val="00566B05"/>
    <w:rsid w:val="00566D7F"/>
    <w:rsid w:val="00575B7C"/>
    <w:rsid w:val="0057627E"/>
    <w:rsid w:val="00577696"/>
    <w:rsid w:val="00581EEC"/>
    <w:rsid w:val="00582020"/>
    <w:rsid w:val="00584B75"/>
    <w:rsid w:val="00585A96"/>
    <w:rsid w:val="005861F0"/>
    <w:rsid w:val="00586F05"/>
    <w:rsid w:val="00587C06"/>
    <w:rsid w:val="00592A2E"/>
    <w:rsid w:val="00593124"/>
    <w:rsid w:val="00594B36"/>
    <w:rsid w:val="00594B38"/>
    <w:rsid w:val="005961CA"/>
    <w:rsid w:val="005968BC"/>
    <w:rsid w:val="00596AD6"/>
    <w:rsid w:val="005A0E5D"/>
    <w:rsid w:val="005A4B92"/>
    <w:rsid w:val="005A6822"/>
    <w:rsid w:val="005B30F6"/>
    <w:rsid w:val="005B3D06"/>
    <w:rsid w:val="005B5787"/>
    <w:rsid w:val="005C3A8A"/>
    <w:rsid w:val="005C4361"/>
    <w:rsid w:val="005C4592"/>
    <w:rsid w:val="005D225A"/>
    <w:rsid w:val="005D2462"/>
    <w:rsid w:val="005D264A"/>
    <w:rsid w:val="005D2E4B"/>
    <w:rsid w:val="005D6AF2"/>
    <w:rsid w:val="005E03B6"/>
    <w:rsid w:val="005E2DCF"/>
    <w:rsid w:val="005E3F2D"/>
    <w:rsid w:val="005E48C8"/>
    <w:rsid w:val="005E7DC6"/>
    <w:rsid w:val="005F1190"/>
    <w:rsid w:val="005F1AEA"/>
    <w:rsid w:val="00600251"/>
    <w:rsid w:val="006002A1"/>
    <w:rsid w:val="006026F0"/>
    <w:rsid w:val="00604255"/>
    <w:rsid w:val="00605360"/>
    <w:rsid w:val="00607DAE"/>
    <w:rsid w:val="00610313"/>
    <w:rsid w:val="00614509"/>
    <w:rsid w:val="006166BE"/>
    <w:rsid w:val="00617434"/>
    <w:rsid w:val="00620F31"/>
    <w:rsid w:val="00621580"/>
    <w:rsid w:val="00622360"/>
    <w:rsid w:val="00622F67"/>
    <w:rsid w:val="0062360E"/>
    <w:rsid w:val="006245F2"/>
    <w:rsid w:val="0062494E"/>
    <w:rsid w:val="0062762F"/>
    <w:rsid w:val="00634458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340"/>
    <w:rsid w:val="00661954"/>
    <w:rsid w:val="00663081"/>
    <w:rsid w:val="0066478F"/>
    <w:rsid w:val="006710F3"/>
    <w:rsid w:val="0067187D"/>
    <w:rsid w:val="0067538B"/>
    <w:rsid w:val="00677068"/>
    <w:rsid w:val="00677F46"/>
    <w:rsid w:val="006829DE"/>
    <w:rsid w:val="00690543"/>
    <w:rsid w:val="00690853"/>
    <w:rsid w:val="0069231B"/>
    <w:rsid w:val="00695A14"/>
    <w:rsid w:val="006A0111"/>
    <w:rsid w:val="006A1142"/>
    <w:rsid w:val="006B2FB9"/>
    <w:rsid w:val="006B5D64"/>
    <w:rsid w:val="006B74B1"/>
    <w:rsid w:val="006C1ACF"/>
    <w:rsid w:val="006C64A2"/>
    <w:rsid w:val="006D40F2"/>
    <w:rsid w:val="006D4777"/>
    <w:rsid w:val="006D56B9"/>
    <w:rsid w:val="006D5FF5"/>
    <w:rsid w:val="006E29BC"/>
    <w:rsid w:val="006E3498"/>
    <w:rsid w:val="006E5FA3"/>
    <w:rsid w:val="006E6F56"/>
    <w:rsid w:val="006F53EF"/>
    <w:rsid w:val="007045D5"/>
    <w:rsid w:val="00706FE3"/>
    <w:rsid w:val="007122C3"/>
    <w:rsid w:val="00713ACD"/>
    <w:rsid w:val="0071541B"/>
    <w:rsid w:val="0071576C"/>
    <w:rsid w:val="00715D0C"/>
    <w:rsid w:val="00720B29"/>
    <w:rsid w:val="00720F87"/>
    <w:rsid w:val="00723490"/>
    <w:rsid w:val="00725F0A"/>
    <w:rsid w:val="00726978"/>
    <w:rsid w:val="007276C2"/>
    <w:rsid w:val="00732D03"/>
    <w:rsid w:val="00735919"/>
    <w:rsid w:val="0074653C"/>
    <w:rsid w:val="0075164F"/>
    <w:rsid w:val="00767858"/>
    <w:rsid w:val="00770BCE"/>
    <w:rsid w:val="00771AE4"/>
    <w:rsid w:val="00771FBC"/>
    <w:rsid w:val="007734F8"/>
    <w:rsid w:val="00773EDD"/>
    <w:rsid w:val="00773EF3"/>
    <w:rsid w:val="0077476F"/>
    <w:rsid w:val="00774AA6"/>
    <w:rsid w:val="00777CC3"/>
    <w:rsid w:val="00781BA4"/>
    <w:rsid w:val="00782DB1"/>
    <w:rsid w:val="007839AF"/>
    <w:rsid w:val="00783B55"/>
    <w:rsid w:val="0078611F"/>
    <w:rsid w:val="00787C8B"/>
    <w:rsid w:val="00787F19"/>
    <w:rsid w:val="00791557"/>
    <w:rsid w:val="00792749"/>
    <w:rsid w:val="00793A13"/>
    <w:rsid w:val="00794DE0"/>
    <w:rsid w:val="00795816"/>
    <w:rsid w:val="007969A8"/>
    <w:rsid w:val="007A0B0B"/>
    <w:rsid w:val="007A1218"/>
    <w:rsid w:val="007A3806"/>
    <w:rsid w:val="007A52D5"/>
    <w:rsid w:val="007A646F"/>
    <w:rsid w:val="007A7D56"/>
    <w:rsid w:val="007B074F"/>
    <w:rsid w:val="007B0969"/>
    <w:rsid w:val="007B2E62"/>
    <w:rsid w:val="007B7CC9"/>
    <w:rsid w:val="007C0E22"/>
    <w:rsid w:val="007C16D5"/>
    <w:rsid w:val="007C17D9"/>
    <w:rsid w:val="007C37EB"/>
    <w:rsid w:val="007C3A38"/>
    <w:rsid w:val="007C6050"/>
    <w:rsid w:val="007C7EEC"/>
    <w:rsid w:val="007D0003"/>
    <w:rsid w:val="007D28A7"/>
    <w:rsid w:val="007D380C"/>
    <w:rsid w:val="007D4156"/>
    <w:rsid w:val="007D521D"/>
    <w:rsid w:val="007D6638"/>
    <w:rsid w:val="007D6D62"/>
    <w:rsid w:val="007E0145"/>
    <w:rsid w:val="007E07CB"/>
    <w:rsid w:val="007E2C51"/>
    <w:rsid w:val="007E52F8"/>
    <w:rsid w:val="007E5E90"/>
    <w:rsid w:val="007E5E92"/>
    <w:rsid w:val="007E79A4"/>
    <w:rsid w:val="007F03C8"/>
    <w:rsid w:val="007F2126"/>
    <w:rsid w:val="007F7D1A"/>
    <w:rsid w:val="008037AF"/>
    <w:rsid w:val="008059A4"/>
    <w:rsid w:val="00805F3F"/>
    <w:rsid w:val="008078FC"/>
    <w:rsid w:val="008127C7"/>
    <w:rsid w:val="00815162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409ED"/>
    <w:rsid w:val="00842C8E"/>
    <w:rsid w:val="008432F0"/>
    <w:rsid w:val="00843624"/>
    <w:rsid w:val="00843C9C"/>
    <w:rsid w:val="00853BF1"/>
    <w:rsid w:val="0085765D"/>
    <w:rsid w:val="00857AD8"/>
    <w:rsid w:val="0086029C"/>
    <w:rsid w:val="008607C8"/>
    <w:rsid w:val="00861831"/>
    <w:rsid w:val="008643EA"/>
    <w:rsid w:val="0086505E"/>
    <w:rsid w:val="00865325"/>
    <w:rsid w:val="00865B17"/>
    <w:rsid w:val="008665FF"/>
    <w:rsid w:val="008669EE"/>
    <w:rsid w:val="008708BD"/>
    <w:rsid w:val="00870B78"/>
    <w:rsid w:val="008745FC"/>
    <w:rsid w:val="008808E1"/>
    <w:rsid w:val="00881CAD"/>
    <w:rsid w:val="00882D8F"/>
    <w:rsid w:val="00884228"/>
    <w:rsid w:val="00887902"/>
    <w:rsid w:val="008914AE"/>
    <w:rsid w:val="0089208E"/>
    <w:rsid w:val="00894C01"/>
    <w:rsid w:val="008953D8"/>
    <w:rsid w:val="008958A8"/>
    <w:rsid w:val="008958B2"/>
    <w:rsid w:val="00896587"/>
    <w:rsid w:val="00896DAA"/>
    <w:rsid w:val="008A09C7"/>
    <w:rsid w:val="008A0BAE"/>
    <w:rsid w:val="008A2C72"/>
    <w:rsid w:val="008A5F55"/>
    <w:rsid w:val="008A766F"/>
    <w:rsid w:val="008A775A"/>
    <w:rsid w:val="008B0821"/>
    <w:rsid w:val="008C0823"/>
    <w:rsid w:val="008C1575"/>
    <w:rsid w:val="008C2F32"/>
    <w:rsid w:val="008C5BAB"/>
    <w:rsid w:val="008D1941"/>
    <w:rsid w:val="008D1F3C"/>
    <w:rsid w:val="008D3E1E"/>
    <w:rsid w:val="008D54D5"/>
    <w:rsid w:val="008D6A74"/>
    <w:rsid w:val="008D74EF"/>
    <w:rsid w:val="008E4027"/>
    <w:rsid w:val="008E79DD"/>
    <w:rsid w:val="008F0FFB"/>
    <w:rsid w:val="008F2CA5"/>
    <w:rsid w:val="008F7FC9"/>
    <w:rsid w:val="00903786"/>
    <w:rsid w:val="00910F41"/>
    <w:rsid w:val="00912357"/>
    <w:rsid w:val="009168C2"/>
    <w:rsid w:val="009169E1"/>
    <w:rsid w:val="00921A09"/>
    <w:rsid w:val="00925145"/>
    <w:rsid w:val="00925714"/>
    <w:rsid w:val="00926ADA"/>
    <w:rsid w:val="00927461"/>
    <w:rsid w:val="00936132"/>
    <w:rsid w:val="00942A78"/>
    <w:rsid w:val="00943BA2"/>
    <w:rsid w:val="00944131"/>
    <w:rsid w:val="00944296"/>
    <w:rsid w:val="00961B16"/>
    <w:rsid w:val="00962064"/>
    <w:rsid w:val="009625A8"/>
    <w:rsid w:val="00962A2F"/>
    <w:rsid w:val="00963745"/>
    <w:rsid w:val="0096409A"/>
    <w:rsid w:val="00965397"/>
    <w:rsid w:val="00966BFA"/>
    <w:rsid w:val="00967E31"/>
    <w:rsid w:val="00972C7A"/>
    <w:rsid w:val="00981D65"/>
    <w:rsid w:val="00981E06"/>
    <w:rsid w:val="009832E8"/>
    <w:rsid w:val="00984B23"/>
    <w:rsid w:val="0098518C"/>
    <w:rsid w:val="00986A6F"/>
    <w:rsid w:val="00990404"/>
    <w:rsid w:val="0099537C"/>
    <w:rsid w:val="00995427"/>
    <w:rsid w:val="009968BC"/>
    <w:rsid w:val="0099740C"/>
    <w:rsid w:val="00997792"/>
    <w:rsid w:val="009A3627"/>
    <w:rsid w:val="009A63BD"/>
    <w:rsid w:val="009B0523"/>
    <w:rsid w:val="009B26DF"/>
    <w:rsid w:val="009B28A1"/>
    <w:rsid w:val="009B2CAF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C0"/>
    <w:rsid w:val="009F673D"/>
    <w:rsid w:val="009F7D55"/>
    <w:rsid w:val="00A001AE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2869"/>
    <w:rsid w:val="00A23610"/>
    <w:rsid w:val="00A245B9"/>
    <w:rsid w:val="00A2467B"/>
    <w:rsid w:val="00A25A05"/>
    <w:rsid w:val="00A30153"/>
    <w:rsid w:val="00A30DDC"/>
    <w:rsid w:val="00A32D48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61220"/>
    <w:rsid w:val="00A62413"/>
    <w:rsid w:val="00A629DE"/>
    <w:rsid w:val="00A639F4"/>
    <w:rsid w:val="00A65FE7"/>
    <w:rsid w:val="00A66F5C"/>
    <w:rsid w:val="00A7127F"/>
    <w:rsid w:val="00A71702"/>
    <w:rsid w:val="00A7317B"/>
    <w:rsid w:val="00A747E9"/>
    <w:rsid w:val="00A75D56"/>
    <w:rsid w:val="00A77659"/>
    <w:rsid w:val="00A82779"/>
    <w:rsid w:val="00A84180"/>
    <w:rsid w:val="00A8732E"/>
    <w:rsid w:val="00A87851"/>
    <w:rsid w:val="00A931AB"/>
    <w:rsid w:val="00A93300"/>
    <w:rsid w:val="00A952C2"/>
    <w:rsid w:val="00A95B21"/>
    <w:rsid w:val="00A96A33"/>
    <w:rsid w:val="00AA4933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6DD"/>
    <w:rsid w:val="00AD2E1C"/>
    <w:rsid w:val="00AD307C"/>
    <w:rsid w:val="00AD4CA8"/>
    <w:rsid w:val="00AD5587"/>
    <w:rsid w:val="00AD6F92"/>
    <w:rsid w:val="00AE0363"/>
    <w:rsid w:val="00AE0AF5"/>
    <w:rsid w:val="00AE4CBB"/>
    <w:rsid w:val="00AE606F"/>
    <w:rsid w:val="00AF1B4B"/>
    <w:rsid w:val="00AF431B"/>
    <w:rsid w:val="00B002EC"/>
    <w:rsid w:val="00B003EA"/>
    <w:rsid w:val="00B01ADE"/>
    <w:rsid w:val="00B03CC3"/>
    <w:rsid w:val="00B0434C"/>
    <w:rsid w:val="00B04CF2"/>
    <w:rsid w:val="00B04F0D"/>
    <w:rsid w:val="00B064D4"/>
    <w:rsid w:val="00B06C76"/>
    <w:rsid w:val="00B07574"/>
    <w:rsid w:val="00B07FB6"/>
    <w:rsid w:val="00B1121D"/>
    <w:rsid w:val="00B11803"/>
    <w:rsid w:val="00B1636D"/>
    <w:rsid w:val="00B17DD0"/>
    <w:rsid w:val="00B20CAD"/>
    <w:rsid w:val="00B21AC0"/>
    <w:rsid w:val="00B23122"/>
    <w:rsid w:val="00B27865"/>
    <w:rsid w:val="00B318B0"/>
    <w:rsid w:val="00B32594"/>
    <w:rsid w:val="00B33478"/>
    <w:rsid w:val="00B338D9"/>
    <w:rsid w:val="00B3425B"/>
    <w:rsid w:val="00B353F3"/>
    <w:rsid w:val="00B36B99"/>
    <w:rsid w:val="00B40210"/>
    <w:rsid w:val="00B41B21"/>
    <w:rsid w:val="00B41DCB"/>
    <w:rsid w:val="00B422CD"/>
    <w:rsid w:val="00B42859"/>
    <w:rsid w:val="00B43147"/>
    <w:rsid w:val="00B43BCE"/>
    <w:rsid w:val="00B43EC4"/>
    <w:rsid w:val="00B452D3"/>
    <w:rsid w:val="00B4540F"/>
    <w:rsid w:val="00B46843"/>
    <w:rsid w:val="00B46EE1"/>
    <w:rsid w:val="00B47CEC"/>
    <w:rsid w:val="00B47E13"/>
    <w:rsid w:val="00B50B88"/>
    <w:rsid w:val="00B519F0"/>
    <w:rsid w:val="00B555C6"/>
    <w:rsid w:val="00B575C0"/>
    <w:rsid w:val="00B57619"/>
    <w:rsid w:val="00B6009C"/>
    <w:rsid w:val="00B6086F"/>
    <w:rsid w:val="00B6114E"/>
    <w:rsid w:val="00B63B41"/>
    <w:rsid w:val="00B63D4D"/>
    <w:rsid w:val="00B64EC0"/>
    <w:rsid w:val="00B6551F"/>
    <w:rsid w:val="00B66BE3"/>
    <w:rsid w:val="00B70ADA"/>
    <w:rsid w:val="00B7109B"/>
    <w:rsid w:val="00B73775"/>
    <w:rsid w:val="00B9121D"/>
    <w:rsid w:val="00B92FFA"/>
    <w:rsid w:val="00BA2095"/>
    <w:rsid w:val="00BA2A89"/>
    <w:rsid w:val="00BA2F84"/>
    <w:rsid w:val="00BA40A7"/>
    <w:rsid w:val="00BA66DD"/>
    <w:rsid w:val="00BA6CF5"/>
    <w:rsid w:val="00BA700B"/>
    <w:rsid w:val="00BA72EE"/>
    <w:rsid w:val="00BA7618"/>
    <w:rsid w:val="00BB274B"/>
    <w:rsid w:val="00BC2F99"/>
    <w:rsid w:val="00BC41D7"/>
    <w:rsid w:val="00BC4A1D"/>
    <w:rsid w:val="00BC7A84"/>
    <w:rsid w:val="00BD0B29"/>
    <w:rsid w:val="00BD1C05"/>
    <w:rsid w:val="00BD2FD2"/>
    <w:rsid w:val="00BE0522"/>
    <w:rsid w:val="00BE0803"/>
    <w:rsid w:val="00BE3E4C"/>
    <w:rsid w:val="00BE6667"/>
    <w:rsid w:val="00BF087D"/>
    <w:rsid w:val="00BF6459"/>
    <w:rsid w:val="00BF7352"/>
    <w:rsid w:val="00C02A1D"/>
    <w:rsid w:val="00C03317"/>
    <w:rsid w:val="00C03400"/>
    <w:rsid w:val="00C0380D"/>
    <w:rsid w:val="00C03F52"/>
    <w:rsid w:val="00C101F6"/>
    <w:rsid w:val="00C1639E"/>
    <w:rsid w:val="00C229AC"/>
    <w:rsid w:val="00C23422"/>
    <w:rsid w:val="00C24357"/>
    <w:rsid w:val="00C27DE1"/>
    <w:rsid w:val="00C300C8"/>
    <w:rsid w:val="00C30D6A"/>
    <w:rsid w:val="00C3188F"/>
    <w:rsid w:val="00C32955"/>
    <w:rsid w:val="00C4169F"/>
    <w:rsid w:val="00C44FF6"/>
    <w:rsid w:val="00C4542A"/>
    <w:rsid w:val="00C45486"/>
    <w:rsid w:val="00C46CA8"/>
    <w:rsid w:val="00C62EC8"/>
    <w:rsid w:val="00C64009"/>
    <w:rsid w:val="00C720E0"/>
    <w:rsid w:val="00C720F5"/>
    <w:rsid w:val="00C729EA"/>
    <w:rsid w:val="00C74177"/>
    <w:rsid w:val="00C74C9E"/>
    <w:rsid w:val="00C756AD"/>
    <w:rsid w:val="00C81640"/>
    <w:rsid w:val="00C81D59"/>
    <w:rsid w:val="00C86120"/>
    <w:rsid w:val="00C86EF5"/>
    <w:rsid w:val="00C8776A"/>
    <w:rsid w:val="00C87B4F"/>
    <w:rsid w:val="00C91800"/>
    <w:rsid w:val="00C922ED"/>
    <w:rsid w:val="00C93D11"/>
    <w:rsid w:val="00C94677"/>
    <w:rsid w:val="00C9547E"/>
    <w:rsid w:val="00C969E4"/>
    <w:rsid w:val="00CA21B9"/>
    <w:rsid w:val="00CA36C6"/>
    <w:rsid w:val="00CA36CF"/>
    <w:rsid w:val="00CA51D7"/>
    <w:rsid w:val="00CA65E0"/>
    <w:rsid w:val="00CA7303"/>
    <w:rsid w:val="00CB20A7"/>
    <w:rsid w:val="00CB57C8"/>
    <w:rsid w:val="00CB5D31"/>
    <w:rsid w:val="00CB62EF"/>
    <w:rsid w:val="00CB6B5A"/>
    <w:rsid w:val="00CC167C"/>
    <w:rsid w:val="00CC647A"/>
    <w:rsid w:val="00CD0495"/>
    <w:rsid w:val="00CD628C"/>
    <w:rsid w:val="00CE176E"/>
    <w:rsid w:val="00CE62E8"/>
    <w:rsid w:val="00CF5F31"/>
    <w:rsid w:val="00CF696C"/>
    <w:rsid w:val="00D01A99"/>
    <w:rsid w:val="00D03072"/>
    <w:rsid w:val="00D05F7C"/>
    <w:rsid w:val="00D07BCB"/>
    <w:rsid w:val="00D10863"/>
    <w:rsid w:val="00D22280"/>
    <w:rsid w:val="00D303AA"/>
    <w:rsid w:val="00D3086C"/>
    <w:rsid w:val="00D336F8"/>
    <w:rsid w:val="00D35409"/>
    <w:rsid w:val="00D36144"/>
    <w:rsid w:val="00D361B1"/>
    <w:rsid w:val="00D511B6"/>
    <w:rsid w:val="00D512B1"/>
    <w:rsid w:val="00D52360"/>
    <w:rsid w:val="00D575B2"/>
    <w:rsid w:val="00D57FF3"/>
    <w:rsid w:val="00D61A26"/>
    <w:rsid w:val="00D63C11"/>
    <w:rsid w:val="00D64D87"/>
    <w:rsid w:val="00D64D88"/>
    <w:rsid w:val="00D77F2B"/>
    <w:rsid w:val="00D80C22"/>
    <w:rsid w:val="00D81895"/>
    <w:rsid w:val="00D81B4E"/>
    <w:rsid w:val="00D81DDF"/>
    <w:rsid w:val="00D8238C"/>
    <w:rsid w:val="00D83573"/>
    <w:rsid w:val="00D84320"/>
    <w:rsid w:val="00D8639F"/>
    <w:rsid w:val="00D92605"/>
    <w:rsid w:val="00D9450F"/>
    <w:rsid w:val="00D94D98"/>
    <w:rsid w:val="00D97BE2"/>
    <w:rsid w:val="00DA0C55"/>
    <w:rsid w:val="00DA2255"/>
    <w:rsid w:val="00DA5B8D"/>
    <w:rsid w:val="00DA5DB5"/>
    <w:rsid w:val="00DA6CAD"/>
    <w:rsid w:val="00DC7FCD"/>
    <w:rsid w:val="00DD2142"/>
    <w:rsid w:val="00DD34E9"/>
    <w:rsid w:val="00DD35E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733C"/>
    <w:rsid w:val="00E075F3"/>
    <w:rsid w:val="00E14361"/>
    <w:rsid w:val="00E202A6"/>
    <w:rsid w:val="00E2086C"/>
    <w:rsid w:val="00E22ED1"/>
    <w:rsid w:val="00E243A4"/>
    <w:rsid w:val="00E30741"/>
    <w:rsid w:val="00E31874"/>
    <w:rsid w:val="00E33464"/>
    <w:rsid w:val="00E3442E"/>
    <w:rsid w:val="00E3712C"/>
    <w:rsid w:val="00E37D72"/>
    <w:rsid w:val="00E43084"/>
    <w:rsid w:val="00E44075"/>
    <w:rsid w:val="00E5143E"/>
    <w:rsid w:val="00E5307E"/>
    <w:rsid w:val="00E552C0"/>
    <w:rsid w:val="00E56CC9"/>
    <w:rsid w:val="00E602C5"/>
    <w:rsid w:val="00E61061"/>
    <w:rsid w:val="00E64B18"/>
    <w:rsid w:val="00E67897"/>
    <w:rsid w:val="00E70C3F"/>
    <w:rsid w:val="00E71C85"/>
    <w:rsid w:val="00E725C4"/>
    <w:rsid w:val="00E74E21"/>
    <w:rsid w:val="00E77758"/>
    <w:rsid w:val="00E82A74"/>
    <w:rsid w:val="00E87A12"/>
    <w:rsid w:val="00E910C2"/>
    <w:rsid w:val="00E93DE0"/>
    <w:rsid w:val="00E96A1A"/>
    <w:rsid w:val="00E97682"/>
    <w:rsid w:val="00E977C8"/>
    <w:rsid w:val="00EA0AB9"/>
    <w:rsid w:val="00EA0BD2"/>
    <w:rsid w:val="00EA1766"/>
    <w:rsid w:val="00EA1F9C"/>
    <w:rsid w:val="00EA5537"/>
    <w:rsid w:val="00EA5F8B"/>
    <w:rsid w:val="00EA6011"/>
    <w:rsid w:val="00EA6690"/>
    <w:rsid w:val="00EA6C67"/>
    <w:rsid w:val="00EA7BB9"/>
    <w:rsid w:val="00EB44C5"/>
    <w:rsid w:val="00EB4B37"/>
    <w:rsid w:val="00EC2E91"/>
    <w:rsid w:val="00EC5C18"/>
    <w:rsid w:val="00ED0C88"/>
    <w:rsid w:val="00ED2209"/>
    <w:rsid w:val="00ED2576"/>
    <w:rsid w:val="00ED3002"/>
    <w:rsid w:val="00ED33C1"/>
    <w:rsid w:val="00ED3730"/>
    <w:rsid w:val="00ED4E34"/>
    <w:rsid w:val="00EE75F9"/>
    <w:rsid w:val="00EF2720"/>
    <w:rsid w:val="00EF48B8"/>
    <w:rsid w:val="00EF765E"/>
    <w:rsid w:val="00F019A4"/>
    <w:rsid w:val="00F02F91"/>
    <w:rsid w:val="00F062F8"/>
    <w:rsid w:val="00F10ABD"/>
    <w:rsid w:val="00F11151"/>
    <w:rsid w:val="00F1296A"/>
    <w:rsid w:val="00F16749"/>
    <w:rsid w:val="00F1721D"/>
    <w:rsid w:val="00F21EF1"/>
    <w:rsid w:val="00F23F77"/>
    <w:rsid w:val="00F24761"/>
    <w:rsid w:val="00F25837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321F"/>
    <w:rsid w:val="00F44AAF"/>
    <w:rsid w:val="00F56532"/>
    <w:rsid w:val="00F56ECF"/>
    <w:rsid w:val="00F611FC"/>
    <w:rsid w:val="00F61DA1"/>
    <w:rsid w:val="00F64E0D"/>
    <w:rsid w:val="00F65BE9"/>
    <w:rsid w:val="00F704E9"/>
    <w:rsid w:val="00F71CD0"/>
    <w:rsid w:val="00F75033"/>
    <w:rsid w:val="00F81627"/>
    <w:rsid w:val="00F84D73"/>
    <w:rsid w:val="00F87517"/>
    <w:rsid w:val="00F90BCB"/>
    <w:rsid w:val="00F932C8"/>
    <w:rsid w:val="00F933C4"/>
    <w:rsid w:val="00F93D97"/>
    <w:rsid w:val="00F958C9"/>
    <w:rsid w:val="00FA0754"/>
    <w:rsid w:val="00FA165C"/>
    <w:rsid w:val="00FA40BA"/>
    <w:rsid w:val="00FA6676"/>
    <w:rsid w:val="00FB0498"/>
    <w:rsid w:val="00FB1BCB"/>
    <w:rsid w:val="00FB2266"/>
    <w:rsid w:val="00FB585C"/>
    <w:rsid w:val="00FB682D"/>
    <w:rsid w:val="00FB6831"/>
    <w:rsid w:val="00FC016A"/>
    <w:rsid w:val="00FC1068"/>
    <w:rsid w:val="00FC3FA0"/>
    <w:rsid w:val="00FC42AB"/>
    <w:rsid w:val="00FD0135"/>
    <w:rsid w:val="00FD0E7B"/>
    <w:rsid w:val="00FD1BAC"/>
    <w:rsid w:val="00FD1BC0"/>
    <w:rsid w:val="00FD21C4"/>
    <w:rsid w:val="00FD3D4B"/>
    <w:rsid w:val="00FD522D"/>
    <w:rsid w:val="00FE036A"/>
    <w:rsid w:val="00FE4AE4"/>
    <w:rsid w:val="00FE4EDD"/>
    <w:rsid w:val="00FF1CC6"/>
    <w:rsid w:val="00FF2333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83A7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4040</TotalTime>
  <Pages>4</Pages>
  <Words>1395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381</cp:revision>
  <cp:lastPrinted>2024-01-10T12:19:00Z</cp:lastPrinted>
  <dcterms:created xsi:type="dcterms:W3CDTF">2020-08-14T09:29:00Z</dcterms:created>
  <dcterms:modified xsi:type="dcterms:W3CDTF">2025-06-24T08:43:00Z</dcterms:modified>
</cp:coreProperties>
</file>