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BC094" w14:textId="4BEBB7A1" w:rsidR="00C62EC8" w:rsidRPr="006F3EB7" w:rsidRDefault="00854A2D" w:rsidP="006F3EB7">
      <w:r>
        <w:rPr>
          <w:rFonts w:ascii="Times New Roman" w:hAnsi="Times New Roman" w:cs="Times New Roman"/>
          <w:sz w:val="24"/>
          <w:szCs w:val="24"/>
        </w:rPr>
        <w:t>a</w:t>
      </w:r>
      <w:r w:rsidR="006F3EB7" w:rsidRPr="007E5E90">
        <w:rPr>
          <w:rFonts w:ascii="Times New Roman" w:hAnsi="Times New Roman" w:cs="Times New Roman"/>
          <w:sz w:val="24"/>
          <w:szCs w:val="24"/>
        </w:rPr>
        <w:t xml:space="preserve">На </w:t>
      </w:r>
      <w:r w:rsidR="006F3EB7">
        <w:rPr>
          <w:rFonts w:ascii="Times New Roman" w:hAnsi="Times New Roman" w:cs="Times New Roman"/>
          <w:sz w:val="24"/>
          <w:szCs w:val="24"/>
        </w:rPr>
        <w:t>основу</w:t>
      </w:r>
      <w:r w:rsidR="006F3EB7">
        <w:t xml:space="preserve"> </w:t>
      </w:r>
      <w:r w:rsidR="006F3EB7" w:rsidRPr="007E5E90">
        <w:rPr>
          <w:rFonts w:ascii="Times New Roman" w:hAnsi="Times New Roman" w:cs="Times New Roman"/>
          <w:sz w:val="24"/>
          <w:szCs w:val="24"/>
        </w:rPr>
        <w:t>члана 29. Закона о фитофармацеутским средствима Босне и Херцеговине („Службени гласник БиХ“, број 49/04), Управа Босне и Херцеговине за заштиту здравља биља, објављује</w:t>
      </w:r>
      <w:r w:rsidR="00F932C8" w:rsidRPr="007E5E90">
        <w:rPr>
          <w:rFonts w:ascii="Times New Roman" w:hAnsi="Times New Roman" w:cs="Times New Roman"/>
          <w:sz w:val="24"/>
          <w:szCs w:val="24"/>
        </w:rPr>
        <w:t>:</w:t>
      </w:r>
    </w:p>
    <w:p w14:paraId="4C341CD9" w14:textId="77777777" w:rsidR="006F3EB7" w:rsidRPr="006F3EB7" w:rsidRDefault="006F3EB7" w:rsidP="006F3EB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3EB7">
        <w:rPr>
          <w:rFonts w:ascii="Times New Roman" w:hAnsi="Times New Roman" w:cs="Times New Roman"/>
          <w:b/>
          <w:sz w:val="24"/>
          <w:szCs w:val="24"/>
        </w:rPr>
        <w:t xml:space="preserve">ИЗМЈЕНЕ И ДОПУНЕ СПИСКА </w:t>
      </w:r>
    </w:p>
    <w:p w14:paraId="06439EE8" w14:textId="07963F9F" w:rsidR="006F3EB7" w:rsidRPr="006F3EB7" w:rsidRDefault="006F3EB7" w:rsidP="006F3EB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3EB7">
        <w:rPr>
          <w:rFonts w:ascii="Times New Roman" w:hAnsi="Times New Roman" w:cs="Times New Roman"/>
          <w:b/>
          <w:sz w:val="24"/>
          <w:szCs w:val="24"/>
        </w:rPr>
        <w:t xml:space="preserve">АКТИВНИХ </w:t>
      </w:r>
      <w:r w:rsidR="00C22CBE" w:rsidRPr="00C22CBE">
        <w:rPr>
          <w:rFonts w:ascii="Times New Roman" w:hAnsi="Times New Roman" w:cs="Times New Roman"/>
          <w:b/>
          <w:sz w:val="24"/>
          <w:szCs w:val="24"/>
        </w:rPr>
        <w:t>МАТЕРИЈА</w:t>
      </w:r>
      <w:r w:rsidRPr="006F3EB7">
        <w:rPr>
          <w:rFonts w:ascii="Times New Roman" w:hAnsi="Times New Roman" w:cs="Times New Roman"/>
          <w:b/>
          <w:sz w:val="24"/>
          <w:szCs w:val="24"/>
        </w:rPr>
        <w:t xml:space="preserve"> ДОЗВОЉЕНИХ  ЗА </w:t>
      </w:r>
      <w:r w:rsidR="00C22CBE" w:rsidRPr="00C22CBE">
        <w:rPr>
          <w:rFonts w:ascii="Times New Roman" w:hAnsi="Times New Roman" w:cs="Times New Roman"/>
          <w:b/>
          <w:sz w:val="24"/>
          <w:szCs w:val="24"/>
        </w:rPr>
        <w:t>УПОТРЕБУ</w:t>
      </w:r>
      <w:r w:rsidRPr="006F3EB7">
        <w:rPr>
          <w:rFonts w:ascii="Times New Roman" w:hAnsi="Times New Roman" w:cs="Times New Roman"/>
          <w:b/>
          <w:sz w:val="24"/>
          <w:szCs w:val="24"/>
        </w:rPr>
        <w:t xml:space="preserve"> У ФИТОФАРМАЦЕУТСКИМ СРЕДСТВИМА У </w:t>
      </w:r>
    </w:p>
    <w:p w14:paraId="261797E1" w14:textId="6B33D73C" w:rsidR="00C62EC8" w:rsidRPr="007E5E90" w:rsidRDefault="006F3EB7" w:rsidP="006F3EB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3EB7">
        <w:rPr>
          <w:rFonts w:ascii="Times New Roman" w:hAnsi="Times New Roman" w:cs="Times New Roman"/>
          <w:b/>
          <w:sz w:val="24"/>
          <w:szCs w:val="24"/>
        </w:rPr>
        <w:t>БОСНИ И ХЕРЦЕГОВИНИ</w:t>
      </w:r>
    </w:p>
    <w:p w14:paraId="15B5BB32" w14:textId="77777777" w:rsidR="00A96A33" w:rsidRPr="007E5E90" w:rsidRDefault="00A96A33" w:rsidP="000D3D5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E62EA4" w14:textId="4AF79524" w:rsidR="00E3712C" w:rsidRDefault="006F3EB7" w:rsidP="000D3D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3EB7">
        <w:rPr>
          <w:rFonts w:ascii="Times New Roman" w:hAnsi="Times New Roman" w:cs="Times New Roman"/>
          <w:sz w:val="24"/>
          <w:szCs w:val="24"/>
        </w:rPr>
        <w:t xml:space="preserve">Списак активних материја дозвољених за употребу у фитофармацеутским средствима у Босни и Херцеговини („Службени гласник БиХ“, бр. </w:t>
      </w:r>
      <w:r w:rsidR="00BF2D66">
        <w:rPr>
          <w:rFonts w:ascii="Times New Roman" w:hAnsi="Times New Roman" w:cs="Times New Roman"/>
          <w:sz w:val="24"/>
          <w:szCs w:val="24"/>
        </w:rPr>
        <w:t>11/25</w:t>
      </w:r>
      <w:r w:rsidR="00C22CBE">
        <w:rPr>
          <w:rFonts w:ascii="Times New Roman" w:hAnsi="Times New Roman" w:cs="Times New Roman"/>
          <w:sz w:val="24"/>
          <w:szCs w:val="24"/>
        </w:rPr>
        <w:t>, 21/25</w:t>
      </w:r>
      <w:r w:rsidRPr="006F3EB7">
        <w:rPr>
          <w:rFonts w:ascii="Times New Roman" w:hAnsi="Times New Roman" w:cs="Times New Roman"/>
          <w:sz w:val="24"/>
          <w:szCs w:val="24"/>
        </w:rPr>
        <w:t>) (у даљем тексту: Списак)  мијења се како слиједи:</w:t>
      </w:r>
    </w:p>
    <w:p w14:paraId="486EDA1F" w14:textId="77777777" w:rsidR="006F3EB7" w:rsidRDefault="006F3EB7" w:rsidP="000D3D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5B2FFDE" w14:textId="450F7729" w:rsidR="00CA5F35" w:rsidRDefault="00CA5F35" w:rsidP="00BA209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CA5F3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57.,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mekoprop-P</w:t>
      </w:r>
      <w:r w:rsidRPr="00CA5F35">
        <w:rPr>
          <w:rFonts w:ascii="Times New Roman" w:hAnsi="Times New Roman" w:cs="Times New Roman"/>
          <w:sz w:val="24"/>
          <w:szCs w:val="24"/>
          <w:lang w:val="sr-Latn-BA"/>
        </w:rPr>
        <w:t>, датум се замјењује датумом 15.10.2027.</w:t>
      </w:r>
    </w:p>
    <w:p w14:paraId="1A6F89E4" w14:textId="2B708B50" w:rsidR="00CA5F35" w:rsidRDefault="00CA5F35" w:rsidP="00BA209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CA5F3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125.,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rimsulfuron</w:t>
      </w:r>
      <w:r w:rsidRPr="00CA5F35">
        <w:rPr>
          <w:rFonts w:ascii="Times New Roman" w:hAnsi="Times New Roman" w:cs="Times New Roman"/>
          <w:sz w:val="24"/>
          <w:szCs w:val="24"/>
          <w:lang w:val="sr-Latn-BA"/>
        </w:rPr>
        <w:t>, датум се замјењује датумом 15.8.2028.</w:t>
      </w:r>
    </w:p>
    <w:p w14:paraId="45762DAD" w14:textId="34C54FB4" w:rsidR="00CA5F35" w:rsidRDefault="00CA5F35" w:rsidP="00BA209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CA5F3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154.,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propamokarb</w:t>
      </w:r>
      <w:r w:rsidRPr="00CA5F35">
        <w:rPr>
          <w:rFonts w:ascii="Times New Roman" w:hAnsi="Times New Roman" w:cs="Times New Roman"/>
          <w:sz w:val="24"/>
          <w:szCs w:val="24"/>
          <w:lang w:val="sr-Latn-BA"/>
        </w:rPr>
        <w:t>, датум се замјењује датумом 31.1.2027</w:t>
      </w:r>
    </w:p>
    <w:p w14:paraId="5FE49025" w14:textId="3136D9DC" w:rsidR="00CA5F35" w:rsidRDefault="00CA5F35" w:rsidP="00BA209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CA5F3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156.,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pirimifos-metil</w:t>
      </w:r>
      <w:r w:rsidRPr="00CA5F35">
        <w:rPr>
          <w:rFonts w:ascii="Times New Roman" w:hAnsi="Times New Roman" w:cs="Times New Roman"/>
          <w:sz w:val="24"/>
          <w:szCs w:val="24"/>
          <w:lang w:val="sr-Latn-BA"/>
        </w:rPr>
        <w:t>, датум се замјењује датумом 31.1.2027.</w:t>
      </w:r>
    </w:p>
    <w:p w14:paraId="4FB18966" w14:textId="70495A7A" w:rsidR="00CA5F35" w:rsidRDefault="00CA5F35" w:rsidP="00BA209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CA5F3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161.,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fludioksonil</w:t>
      </w:r>
      <w:r w:rsidRPr="00CA5F35">
        <w:rPr>
          <w:rFonts w:ascii="Times New Roman" w:hAnsi="Times New Roman" w:cs="Times New Roman"/>
          <w:sz w:val="24"/>
          <w:szCs w:val="24"/>
          <w:lang w:val="sr-Latn-BA"/>
        </w:rPr>
        <w:t>, датум се замјењује датумом 30.9.2026.</w:t>
      </w:r>
    </w:p>
    <w:p w14:paraId="364C3CE9" w14:textId="0523AB93" w:rsidR="00CA5F35" w:rsidRDefault="00CA5F35" w:rsidP="00BA209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CA5F3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162.,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klomazon</w:t>
      </w:r>
      <w:r w:rsidRPr="00CA5F35">
        <w:rPr>
          <w:rFonts w:ascii="Times New Roman" w:hAnsi="Times New Roman" w:cs="Times New Roman"/>
          <w:sz w:val="24"/>
          <w:szCs w:val="24"/>
          <w:lang w:val="sr-Latn-BA"/>
        </w:rPr>
        <w:t>, датум се замјењује датумом 30.9.2026.</w:t>
      </w:r>
    </w:p>
    <w:p w14:paraId="149641A3" w14:textId="36BFB8DA" w:rsidR="00CA5F35" w:rsidRDefault="00CA5F35" w:rsidP="00BA209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CA5F3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166.,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fluoksastrobin</w:t>
      </w:r>
      <w:r w:rsidRPr="00CA5F35">
        <w:rPr>
          <w:rFonts w:ascii="Times New Roman" w:hAnsi="Times New Roman" w:cs="Times New Roman"/>
          <w:sz w:val="24"/>
          <w:szCs w:val="24"/>
          <w:lang w:val="sr-Latn-BA"/>
        </w:rPr>
        <w:t>, датум се замјењује датумом 31.1.2027.</w:t>
      </w:r>
    </w:p>
    <w:p w14:paraId="67A4F5BB" w14:textId="33515754" w:rsidR="00CA5F35" w:rsidRDefault="00CA5F35" w:rsidP="00BA209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CA5F3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168.,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protiokonazol</w:t>
      </w:r>
      <w:r w:rsidRPr="00CA5F35">
        <w:rPr>
          <w:rFonts w:ascii="Times New Roman" w:hAnsi="Times New Roman" w:cs="Times New Roman"/>
          <w:sz w:val="24"/>
          <w:szCs w:val="24"/>
          <w:lang w:val="sr-Latn-BA"/>
        </w:rPr>
        <w:t>, датум се замјењује датумом 31.3.2027.</w:t>
      </w:r>
    </w:p>
    <w:p w14:paraId="31B984B4" w14:textId="0FAB12AB" w:rsidR="00CA5F35" w:rsidRDefault="00CA5F35" w:rsidP="00BA209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CA5F3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169.,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amidosulfuron</w:t>
      </w:r>
      <w:r w:rsidRPr="00CA5F35">
        <w:rPr>
          <w:rFonts w:ascii="Times New Roman" w:hAnsi="Times New Roman" w:cs="Times New Roman"/>
          <w:sz w:val="24"/>
          <w:szCs w:val="24"/>
          <w:lang w:val="sr-Latn-BA"/>
        </w:rPr>
        <w:t>, датум се замјењује датумом 30.11.2026.</w:t>
      </w:r>
    </w:p>
    <w:p w14:paraId="17867E71" w14:textId="18DFAFB8" w:rsidR="00CA5F35" w:rsidRDefault="00CA5F35" w:rsidP="00BA209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CA5F3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182.,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fenoksaprop-P</w:t>
      </w:r>
      <w:r w:rsidRPr="00CA5F35">
        <w:rPr>
          <w:rFonts w:ascii="Times New Roman" w:hAnsi="Times New Roman" w:cs="Times New Roman"/>
          <w:sz w:val="24"/>
          <w:szCs w:val="24"/>
          <w:lang w:val="sr-Latn-BA"/>
        </w:rPr>
        <w:t>, датум се замјењује датумом 30.11.2026</w:t>
      </w:r>
    </w:p>
    <w:p w14:paraId="18858A74" w14:textId="36F79C4A" w:rsidR="00CA5F35" w:rsidRDefault="00CA5F35" w:rsidP="00BA209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CA5F3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187.,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flutolanil</w:t>
      </w:r>
      <w:r w:rsidRPr="00CA5F35">
        <w:rPr>
          <w:rFonts w:ascii="Times New Roman" w:hAnsi="Times New Roman" w:cs="Times New Roman"/>
          <w:sz w:val="24"/>
          <w:szCs w:val="24"/>
          <w:lang w:val="sr-Latn-BA"/>
        </w:rPr>
        <w:t>, датум се замјењује датумом 15.6.2026.</w:t>
      </w:r>
    </w:p>
    <w:p w14:paraId="75A3A392" w14:textId="46414DBC" w:rsidR="00CA5F35" w:rsidRDefault="00CA5F35" w:rsidP="00BA209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CA5F3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232,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giberelinska kiselina</w:t>
      </w:r>
      <w:r w:rsidRPr="00CA5F35">
        <w:rPr>
          <w:rFonts w:ascii="Times New Roman" w:hAnsi="Times New Roman" w:cs="Times New Roman"/>
          <w:sz w:val="24"/>
          <w:szCs w:val="24"/>
          <w:lang w:val="sr-Latn-BA"/>
        </w:rPr>
        <w:t>, датум се замјењује датумом 30.10.2026</w:t>
      </w:r>
    </w:p>
    <w:p w14:paraId="63259119" w14:textId="1D09B644" w:rsidR="00CA5F35" w:rsidRDefault="00CA5F35" w:rsidP="00BA209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CA5F35">
        <w:rPr>
          <w:rFonts w:ascii="Times New Roman" w:hAnsi="Times New Roman" w:cs="Times New Roman"/>
          <w:sz w:val="24"/>
          <w:szCs w:val="24"/>
          <w:lang w:val="sr-Latn-BA"/>
        </w:rPr>
        <w:t>У дијелу А Списка у шестој колони, престанак одобрења, у реду 233.,</w:t>
      </w:r>
      <w:r w:rsidRPr="00CA5F3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giberelini</w:t>
      </w:r>
      <w:r w:rsidRPr="00CA5F35">
        <w:rPr>
          <w:rFonts w:ascii="Times New Roman" w:hAnsi="Times New Roman" w:cs="Times New Roman"/>
          <w:sz w:val="24"/>
          <w:szCs w:val="24"/>
          <w:lang w:val="sr-Latn-BA"/>
        </w:rPr>
        <w:t>, датум се замјењује датумом 31.10.2026.</w:t>
      </w:r>
    </w:p>
    <w:p w14:paraId="6798D4C1" w14:textId="643D8C90" w:rsidR="00CA5F35" w:rsidRDefault="00CA5F35" w:rsidP="00BA209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CA5F3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295.,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parafinsko ulje</w:t>
      </w:r>
      <w:r w:rsidRPr="00CA5F35">
        <w:rPr>
          <w:rFonts w:ascii="Times New Roman" w:hAnsi="Times New Roman" w:cs="Times New Roman"/>
          <w:sz w:val="24"/>
          <w:szCs w:val="24"/>
          <w:lang w:val="sr-Latn-BA"/>
        </w:rPr>
        <w:t>, датум се замјењује датумом 30.11.2026</w:t>
      </w:r>
    </w:p>
    <w:p w14:paraId="70CDD81D" w14:textId="247B1E10" w:rsidR="00CA5F35" w:rsidRDefault="00CA5F35" w:rsidP="00BA209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CA5F3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Б Списка у шестој колони, престанак одобрења, у реду 24.,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fluksapiroksad</w:t>
      </w:r>
      <w:r w:rsidRPr="00CA5F35">
        <w:rPr>
          <w:rFonts w:ascii="Times New Roman" w:hAnsi="Times New Roman" w:cs="Times New Roman"/>
          <w:sz w:val="24"/>
          <w:szCs w:val="24"/>
          <w:lang w:val="sr-Latn-BA"/>
        </w:rPr>
        <w:t>, датум се замјењује датумом 31.10.2027.</w:t>
      </w:r>
    </w:p>
    <w:p w14:paraId="3E9FE9D6" w14:textId="09835051" w:rsidR="00CA5F35" w:rsidRDefault="00CA5F35" w:rsidP="00BA209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CA5F3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Б Списка у шестој колони, престанак одобрења, у реду 43.,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biksafen</w:t>
      </w:r>
      <w:r w:rsidRPr="00CA5F35">
        <w:rPr>
          <w:rFonts w:ascii="Times New Roman" w:hAnsi="Times New Roman" w:cs="Times New Roman"/>
          <w:sz w:val="24"/>
          <w:szCs w:val="24"/>
          <w:lang w:val="sr-Latn-BA"/>
        </w:rPr>
        <w:t>, датум се замјењује датумом 31.10.2027.</w:t>
      </w:r>
    </w:p>
    <w:p w14:paraId="33BE5500" w14:textId="40EEBB46" w:rsidR="00CA5F35" w:rsidRDefault="00CA5F35" w:rsidP="00BA209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CA5F3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Б Списка у шестој колони, престанак одобрења, у реду 48.,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sedaksan</w:t>
      </w:r>
      <w:r w:rsidRPr="00CA5F35">
        <w:rPr>
          <w:rFonts w:ascii="Times New Roman" w:hAnsi="Times New Roman" w:cs="Times New Roman"/>
          <w:sz w:val="24"/>
          <w:szCs w:val="24"/>
          <w:lang w:val="sr-Latn-BA"/>
        </w:rPr>
        <w:t>, датум се замјењује датумом 31.10.2027.</w:t>
      </w:r>
    </w:p>
    <w:p w14:paraId="4C25AF2E" w14:textId="31FCA795" w:rsidR="00CA5F35" w:rsidRDefault="00CA5F35" w:rsidP="00BA209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CA5F35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Б Списка у шестој колони, престанак одобрења, у реду 57.,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pentiopirad</w:t>
      </w:r>
      <w:r w:rsidRPr="00CA5F35">
        <w:rPr>
          <w:rFonts w:ascii="Times New Roman" w:hAnsi="Times New Roman" w:cs="Times New Roman"/>
          <w:sz w:val="24"/>
          <w:szCs w:val="24"/>
          <w:lang w:val="sr-Latn-BA"/>
        </w:rPr>
        <w:t>, датум се замјењује датумом 31.10.2027.</w:t>
      </w:r>
    </w:p>
    <w:p w14:paraId="2FA15BC0" w14:textId="3D0A122B" w:rsidR="00CA5F35" w:rsidRDefault="00CA5F35" w:rsidP="00BA209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CA5F35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У дијелу Б Списка у шестој колони, престанак одобрења, у реду 68.,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1,4-dimetilnaftalen</w:t>
      </w:r>
      <w:r w:rsidRPr="00CA5F35">
        <w:rPr>
          <w:rFonts w:ascii="Times New Roman" w:hAnsi="Times New Roman" w:cs="Times New Roman"/>
          <w:sz w:val="24"/>
          <w:szCs w:val="24"/>
          <w:lang w:val="sr-Latn-BA"/>
        </w:rPr>
        <w:t>, датум се замјењује датумом 30.11.2027.</w:t>
      </w:r>
    </w:p>
    <w:p w14:paraId="0A48DB3D" w14:textId="715675D1" w:rsidR="00CA5F35" w:rsidRDefault="00486CB2" w:rsidP="00BA209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486CB2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Б Списка у шестој колони, престанак одобрења, у реду 86.,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halauksifen-metil</w:t>
      </w:r>
      <w:r w:rsidRPr="00486CB2">
        <w:rPr>
          <w:rFonts w:ascii="Times New Roman" w:hAnsi="Times New Roman" w:cs="Times New Roman"/>
          <w:sz w:val="24"/>
          <w:szCs w:val="24"/>
          <w:lang w:val="sr-Latn-BA"/>
        </w:rPr>
        <w:t>, датум се замјењује датумом 5.1.2028.</w:t>
      </w:r>
    </w:p>
    <w:p w14:paraId="00E915EE" w14:textId="4F609220" w:rsidR="00486CB2" w:rsidRDefault="00486CB2" w:rsidP="00BA209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486CB2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Б Списка у шестој колони, престанак одобрења, у реду 88.,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sulfoksaflor</w:t>
      </w:r>
      <w:r w:rsidRPr="00486CB2">
        <w:rPr>
          <w:rFonts w:ascii="Times New Roman" w:hAnsi="Times New Roman" w:cs="Times New Roman"/>
          <w:sz w:val="24"/>
          <w:szCs w:val="24"/>
          <w:lang w:val="sr-Latn-BA"/>
        </w:rPr>
        <w:t>, датум се замјењује датумом 18.1.2028.</w:t>
      </w:r>
    </w:p>
    <w:p w14:paraId="442B8251" w14:textId="4D75C95F" w:rsidR="00486CB2" w:rsidRDefault="00486CB2" w:rsidP="00BA209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486CB2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Б Списка у шестој колони, престанак одобрења, у реду 120.,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bentazon</w:t>
      </w:r>
      <w:r w:rsidRPr="00486CB2">
        <w:rPr>
          <w:rFonts w:ascii="Times New Roman" w:hAnsi="Times New Roman" w:cs="Times New Roman"/>
          <w:sz w:val="24"/>
          <w:szCs w:val="24"/>
          <w:lang w:val="sr-Latn-BA"/>
        </w:rPr>
        <w:t>, датум се замјењује датумом 31.10.2027.</w:t>
      </w:r>
    </w:p>
    <w:p w14:paraId="1BA6F2D9" w14:textId="491E6891" w:rsidR="00486CB2" w:rsidRDefault="00486CB2" w:rsidP="00BA209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486CB2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Е Списка у шестој колони, престанак одобрења, у реду 9., </w:t>
      </w:r>
      <w:r w:rsidRPr="005E6FFE">
        <w:rPr>
          <w:rFonts w:ascii="Times New Roman" w:hAnsi="Times New Roman" w:cs="Times New Roman"/>
          <w:sz w:val="24"/>
          <w:szCs w:val="24"/>
          <w:shd w:val="clear" w:color="auto" w:fill="FFFFFF"/>
        </w:rPr>
        <w:t>propizamid</w:t>
      </w:r>
      <w:r w:rsidRPr="00486CB2">
        <w:rPr>
          <w:rFonts w:ascii="Times New Roman" w:hAnsi="Times New Roman" w:cs="Times New Roman"/>
          <w:sz w:val="24"/>
          <w:szCs w:val="24"/>
          <w:lang w:val="sr-Latn-BA"/>
        </w:rPr>
        <w:t>, датум се замјењује датумом 30.11.2027</w:t>
      </w:r>
      <w:r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09F460C9" w14:textId="5F8AAB1B" w:rsidR="00486CB2" w:rsidRDefault="00486CB2" w:rsidP="00BA209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486CB2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Списка, брише се унос 176. за </w:t>
      </w:r>
      <w:r w:rsidRPr="005E6FFE">
        <w:rPr>
          <w:rFonts w:ascii="Times New Roman" w:hAnsi="Times New Roman" w:cs="Times New Roman"/>
          <w:sz w:val="24"/>
          <w:szCs w:val="24"/>
        </w:rPr>
        <w:t>lenacil</w:t>
      </w:r>
      <w:r w:rsidRPr="00486CB2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4C7869EC" w14:textId="45586295" w:rsidR="00486CB2" w:rsidRDefault="00486CB2" w:rsidP="00BA209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486CB2">
        <w:rPr>
          <w:rFonts w:ascii="Times New Roman" w:hAnsi="Times New Roman" w:cs="Times New Roman"/>
          <w:sz w:val="24"/>
          <w:szCs w:val="24"/>
          <w:lang w:val="sr-Latn-BA"/>
        </w:rPr>
        <w:t>У дијелу Б Списка, додаје се следећи унос: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2"/>
        <w:gridCol w:w="2399"/>
        <w:gridCol w:w="3063"/>
        <w:gridCol w:w="1047"/>
        <w:gridCol w:w="1232"/>
        <w:gridCol w:w="1391"/>
        <w:gridCol w:w="4226"/>
      </w:tblGrid>
      <w:tr w:rsidR="00486CB2" w:rsidRPr="005E6FFE" w14:paraId="3BD7B6DD" w14:textId="77777777" w:rsidTr="007618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D28C9A" w14:textId="6B933889" w:rsidR="00486CB2" w:rsidRPr="005E6FFE" w:rsidRDefault="00486CB2" w:rsidP="00761871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</w:pPr>
            <w:proofErr w:type="spellStart"/>
            <w:r w:rsidRPr="00486CB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>Број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68BF12" w14:textId="16C9334E" w:rsidR="00486CB2" w:rsidRPr="005E6FFE" w:rsidRDefault="00486CB2" w:rsidP="00761871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</w:pPr>
            <w:proofErr w:type="spellStart"/>
            <w:r w:rsidRPr="00486CB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>Уобичајени</w:t>
            </w:r>
            <w:proofErr w:type="spellEnd"/>
            <w:r w:rsidRPr="00486CB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486CB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>назив</w:t>
            </w:r>
            <w:proofErr w:type="spellEnd"/>
            <w:r w:rsidRPr="00486CB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 xml:space="preserve">, </w:t>
            </w:r>
            <w:proofErr w:type="spellStart"/>
            <w:r w:rsidRPr="00486CB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>идентификацијски</w:t>
            </w:r>
            <w:proofErr w:type="spellEnd"/>
            <w:r w:rsidRPr="00486CB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486CB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>бројеви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76E82F" w14:textId="773DA17C" w:rsidR="00486CB2" w:rsidRPr="005E6FFE" w:rsidRDefault="00486CB2" w:rsidP="00761871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</w:pPr>
            <w:proofErr w:type="spellStart"/>
            <w:r w:rsidRPr="00486CB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>Кемијски</w:t>
            </w:r>
            <w:proofErr w:type="spellEnd"/>
            <w:r w:rsidRPr="00486CB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486CB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>назив</w:t>
            </w:r>
            <w:proofErr w:type="spellEnd"/>
            <w:r w:rsidRPr="00486CB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486CB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>према</w:t>
            </w:r>
            <w:proofErr w:type="spellEnd"/>
            <w:r w:rsidRPr="00486CB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 xml:space="preserve"> </w:t>
            </w:r>
            <w:r w:rsidRPr="005E6FF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>IUPAC-</w:t>
            </w:r>
            <w:r>
              <w:t xml:space="preserve"> </w:t>
            </w:r>
            <w:r w:rsidRPr="00486CB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>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B63A54" w14:textId="0350AF6C" w:rsidR="00486CB2" w:rsidRPr="005E6FFE" w:rsidRDefault="00486CB2" w:rsidP="00761871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</w:pPr>
            <w:proofErr w:type="spellStart"/>
            <w:r w:rsidRPr="00486CB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>Чистоћа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E86789" w14:textId="0D823C10" w:rsidR="00486CB2" w:rsidRPr="005E6FFE" w:rsidRDefault="00486CB2" w:rsidP="00761871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</w:pPr>
            <w:proofErr w:type="spellStart"/>
            <w:r w:rsidRPr="00486CB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>Датум</w:t>
            </w:r>
            <w:proofErr w:type="spellEnd"/>
            <w:r w:rsidRPr="00486CB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486CB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>одобрења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D89D07" w14:textId="62C92C43" w:rsidR="00486CB2" w:rsidRPr="005E6FFE" w:rsidRDefault="00486CB2" w:rsidP="00761871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</w:pPr>
            <w:proofErr w:type="spellStart"/>
            <w:r w:rsidRPr="00486CB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>Престанак</w:t>
            </w:r>
            <w:proofErr w:type="spellEnd"/>
            <w:r w:rsidRPr="00486CB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486CB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>одобрења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0D0078" w14:textId="6DA389CB" w:rsidR="00486CB2" w:rsidRPr="005E6FFE" w:rsidRDefault="00486CB2" w:rsidP="00761871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</w:pPr>
            <w:proofErr w:type="spellStart"/>
            <w:r w:rsidRPr="00486CB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>Посебне</w:t>
            </w:r>
            <w:proofErr w:type="spellEnd"/>
            <w:r w:rsidRPr="00486CB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486CB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>одредбе</w:t>
            </w:r>
            <w:proofErr w:type="spellEnd"/>
          </w:p>
        </w:tc>
      </w:tr>
      <w:tr w:rsidR="00486CB2" w:rsidRPr="005E6FFE" w14:paraId="7685DC3B" w14:textId="77777777" w:rsidTr="007618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D8F09C2" w14:textId="77777777" w:rsidR="00486CB2" w:rsidRPr="005E6FFE" w:rsidRDefault="00486CB2" w:rsidP="00761871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175.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7650A2" w14:textId="77777777" w:rsidR="00486CB2" w:rsidRPr="005E6FFE" w:rsidRDefault="00486CB2" w:rsidP="00761871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Lenacil</w:t>
            </w:r>
          </w:p>
          <w:p w14:paraId="7D004C09" w14:textId="77777777" w:rsidR="00486CB2" w:rsidRPr="005E6FFE" w:rsidRDefault="00486CB2" w:rsidP="00761871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CAS br.: 2164-08-01</w:t>
            </w:r>
          </w:p>
          <w:p w14:paraId="0F71F8C6" w14:textId="77777777" w:rsidR="00486CB2" w:rsidRPr="005E6FFE" w:rsidRDefault="00486CB2" w:rsidP="00761871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CIPAC br.: 163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616F04" w14:textId="77777777" w:rsidR="00486CB2" w:rsidRPr="005E6FFE" w:rsidRDefault="00486CB2" w:rsidP="00761871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3-cikloheksil-6,7-dihidro-1H-ciklopenta[d]pirimidin-2,4(3H,5H)-dion</w:t>
            </w:r>
          </w:p>
          <w:p w14:paraId="0EECB0F1" w14:textId="77777777" w:rsidR="00486CB2" w:rsidRPr="005E6FFE" w:rsidRDefault="00486CB2" w:rsidP="00761871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proofErr w:type="spellStart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ili</w:t>
            </w:r>
            <w:proofErr w:type="spellEnd"/>
          </w:p>
          <w:p w14:paraId="294CC1C7" w14:textId="77777777" w:rsidR="00486CB2" w:rsidRPr="005E6FFE" w:rsidRDefault="00486CB2" w:rsidP="00761871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3-cikloheksil-1,5,6,7-tetrahidrociklopentapirimidin-2,4(3H)-</w:t>
            </w:r>
            <w:proofErr w:type="spellStart"/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dion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0B2B9ED" w14:textId="77777777" w:rsidR="00486CB2" w:rsidRPr="005E6FFE" w:rsidRDefault="00486CB2" w:rsidP="00761871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975 g/kg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936946" w14:textId="77777777" w:rsidR="00486CB2" w:rsidRPr="005E6FFE" w:rsidRDefault="00486CB2" w:rsidP="00761871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1.7. 2025.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3A9AC4" w14:textId="77777777" w:rsidR="00486CB2" w:rsidRPr="005E6FFE" w:rsidRDefault="00486CB2" w:rsidP="00761871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5E6FFE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30.6.2040.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E0CDFB" w14:textId="77777777" w:rsidR="00486CB2" w:rsidRPr="00486CB2" w:rsidRDefault="00486CB2" w:rsidP="00486CB2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486CB2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За провођење јединствених принципа из прописа о јединственим принципима за оцјењивање ФФС, при доношењу одлуке о регистрацији узимају се у обзир и закључци поступка разматрања активне материје од стране релевантних тијела Европске уније.</w:t>
            </w:r>
          </w:p>
          <w:p w14:paraId="0D4AF20D" w14:textId="77777777" w:rsidR="00486CB2" w:rsidRPr="00486CB2" w:rsidRDefault="00486CB2" w:rsidP="00486CB2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486CB2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Услови употребе према потреби укључују мјере за смањење ризика.</w:t>
            </w:r>
          </w:p>
          <w:p w14:paraId="24AF5CBF" w14:textId="0F34845D" w:rsidR="00486CB2" w:rsidRPr="005E6FFE" w:rsidRDefault="00486CB2" w:rsidP="00486CB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486CB2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У тој укупној процјени потребно је обратити посебну пажњу на могућу потребу за додатним теренским испитивањима култура у плодореду и процјеном изложености стоке док се не  оцијене потребне потврдне информације.</w:t>
            </w:r>
          </w:p>
        </w:tc>
      </w:tr>
    </w:tbl>
    <w:p w14:paraId="022F5235" w14:textId="77777777" w:rsidR="00486CB2" w:rsidRDefault="00486CB2" w:rsidP="00486CB2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A271132" w14:textId="35ECC737" w:rsidR="00486CB2" w:rsidRDefault="00486CB2" w:rsidP="00BA209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486CB2">
        <w:rPr>
          <w:rFonts w:ascii="Times New Roman" w:hAnsi="Times New Roman" w:cs="Times New Roman"/>
          <w:sz w:val="24"/>
          <w:szCs w:val="24"/>
          <w:lang w:val="sr-Latn-BA"/>
        </w:rPr>
        <w:lastRenderedPageBreak/>
        <w:t>У дијелу Д Списка додаје се следећи унос: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"/>
        <w:gridCol w:w="2375"/>
        <w:gridCol w:w="1307"/>
        <w:gridCol w:w="2832"/>
        <w:gridCol w:w="1435"/>
        <w:gridCol w:w="1483"/>
        <w:gridCol w:w="4079"/>
      </w:tblGrid>
      <w:tr w:rsidR="008B79C6" w:rsidRPr="005E6FFE" w14:paraId="783F9075" w14:textId="77777777" w:rsidTr="007618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6F585DF" w14:textId="48C322D1" w:rsidR="00486CB2" w:rsidRPr="005E6FFE" w:rsidRDefault="00486CB2" w:rsidP="0076187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486CB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Број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41D79AE" w14:textId="794FBF86" w:rsidR="00486CB2" w:rsidRPr="004549B8" w:rsidRDefault="00486CB2" w:rsidP="0076187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486CB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Уобичајени</w:t>
            </w:r>
            <w:proofErr w:type="spellEnd"/>
            <w:r w:rsidRPr="00486CB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86CB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назив</w:t>
            </w:r>
            <w:proofErr w:type="spellEnd"/>
            <w:r w:rsidRPr="00486CB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486CB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идентификацијски</w:t>
            </w:r>
            <w:proofErr w:type="spellEnd"/>
            <w:r w:rsidRPr="00486CB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86CB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бројеви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9D1CE7E" w14:textId="6E58750D" w:rsidR="00486CB2" w:rsidRPr="004549B8" w:rsidRDefault="00486CB2" w:rsidP="0076187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486CB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Хемијски</w:t>
            </w:r>
            <w:proofErr w:type="spellEnd"/>
            <w:r w:rsidRPr="00486CB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86CB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назив</w:t>
            </w:r>
            <w:proofErr w:type="spellEnd"/>
            <w:r w:rsidRPr="00486CB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86CB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према</w:t>
            </w:r>
            <w:proofErr w:type="spellEnd"/>
            <w:r w:rsidRPr="00486CB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4549B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IUPAC-</w:t>
            </w:r>
            <w:r w:rsidRPr="00486CB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GB" w:eastAsia="en-GB"/>
              </w:rPr>
              <w:t xml:space="preserve"> 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0EBA027" w14:textId="7804A7B7" w:rsidR="00486CB2" w:rsidRPr="005E6FFE" w:rsidRDefault="00486CB2" w:rsidP="00761871">
            <w:pPr>
              <w:pStyle w:val="ListParagrap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486CB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Чистоћа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A6BAC9E" w14:textId="3EE7E613" w:rsidR="00486CB2" w:rsidRPr="004549B8" w:rsidRDefault="00486CB2" w:rsidP="0076187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486CB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Датум</w:t>
            </w:r>
            <w:proofErr w:type="spellEnd"/>
            <w:r w:rsidRPr="00486CB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86CB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одобрења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FCA08EE" w14:textId="62E082F3" w:rsidR="00486CB2" w:rsidRPr="004549B8" w:rsidRDefault="00486CB2" w:rsidP="0076187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486CB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Престанак</w:t>
            </w:r>
            <w:proofErr w:type="spellEnd"/>
            <w:r w:rsidRPr="00486CB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86CB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одобрења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4C58302" w14:textId="37D25299" w:rsidR="00486CB2" w:rsidRPr="005E6FFE" w:rsidRDefault="00486CB2" w:rsidP="00761871">
            <w:pPr>
              <w:pStyle w:val="ListParagraph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486CB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Посебне</w:t>
            </w:r>
            <w:proofErr w:type="spellEnd"/>
            <w:r w:rsidRPr="00486CB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86CB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одредбе</w:t>
            </w:r>
            <w:proofErr w:type="spellEnd"/>
          </w:p>
        </w:tc>
      </w:tr>
      <w:tr w:rsidR="008B79C6" w:rsidRPr="004C387B" w14:paraId="79B0AD11" w14:textId="77777777" w:rsidTr="007618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995C334" w14:textId="77777777" w:rsidR="00486CB2" w:rsidRPr="005E6FFE" w:rsidRDefault="00486CB2" w:rsidP="0076187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E6FF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16E6E8B" w14:textId="77777777" w:rsidR="00486CB2" w:rsidRPr="004549B8" w:rsidRDefault="00486CB2" w:rsidP="0076187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4549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Elementarno </w:t>
            </w:r>
            <w:proofErr w:type="spellStart"/>
            <w:r w:rsidRPr="004549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željezo</w:t>
            </w:r>
            <w:proofErr w:type="spellEnd"/>
          </w:p>
          <w:p w14:paraId="44939D5E" w14:textId="77777777" w:rsidR="00486CB2" w:rsidRPr="004549B8" w:rsidRDefault="00486CB2" w:rsidP="0076187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4549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CAS br.: 7439-89–6</w:t>
            </w:r>
          </w:p>
          <w:p w14:paraId="6E08F4F0" w14:textId="77777777" w:rsidR="00486CB2" w:rsidRPr="004549B8" w:rsidRDefault="00486CB2" w:rsidP="0076187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4549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CIPAC br.: </w:t>
            </w:r>
            <w:r w:rsidRPr="004549B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—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8A99A90" w14:textId="2B0CC5E1" w:rsidR="00486CB2" w:rsidRPr="004549B8" w:rsidRDefault="00486CB2" w:rsidP="0076187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486CB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Жељезо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D9B7E6C" w14:textId="6E5A4797" w:rsidR="00486CB2" w:rsidRPr="007F08CD" w:rsidRDefault="00486CB2" w:rsidP="0076187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≥ 989 g/kg </w:t>
            </w:r>
            <w:proofErr w:type="spellStart"/>
            <w:r w:rsidR="008B79C6"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укупног</w:t>
            </w:r>
            <w:proofErr w:type="spellEnd"/>
            <w:r w:rsidR="008B79C6"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8B79C6"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жељеза</w:t>
            </w:r>
            <w:proofErr w:type="spellEnd"/>
          </w:p>
          <w:p w14:paraId="7C59DD16" w14:textId="77777777" w:rsidR="008B79C6" w:rsidRDefault="008B79C6" w:rsidP="0076187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Сљедеће</w:t>
            </w:r>
            <w:proofErr w:type="spellEnd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нечистоће</w:t>
            </w:r>
            <w:proofErr w:type="spellEnd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изазивају</w:t>
            </w:r>
            <w:proofErr w:type="spellEnd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забринутост</w:t>
            </w:r>
            <w:proofErr w:type="spellEnd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у </w:t>
            </w:r>
            <w:proofErr w:type="spellStart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токсиколошком</w:t>
            </w:r>
            <w:proofErr w:type="spellEnd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смислу</w:t>
            </w:r>
            <w:proofErr w:type="spellEnd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и </w:t>
            </w:r>
            <w:proofErr w:type="spellStart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не</w:t>
            </w:r>
            <w:proofErr w:type="spellEnd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смију</w:t>
            </w:r>
            <w:proofErr w:type="spellEnd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прелазити</w:t>
            </w:r>
            <w:proofErr w:type="spellEnd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сљедеће</w:t>
            </w:r>
            <w:proofErr w:type="spellEnd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разине</w:t>
            </w:r>
            <w:proofErr w:type="spellEnd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у </w:t>
            </w:r>
            <w:proofErr w:type="spellStart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техничком</w:t>
            </w:r>
            <w:proofErr w:type="spellEnd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материјалу</w:t>
            </w:r>
            <w:proofErr w:type="spellEnd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:</w:t>
            </w:r>
          </w:p>
          <w:p w14:paraId="0207F254" w14:textId="03DBC1AC" w:rsidR="00486CB2" w:rsidRPr="007F08CD" w:rsidRDefault="008B79C6" w:rsidP="0076187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Арсен</w:t>
            </w:r>
            <w:proofErr w:type="spellEnd"/>
            <w:r w:rsidR="00486CB2"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: </w:t>
            </w:r>
            <w:proofErr w:type="spellStart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највише</w:t>
            </w:r>
            <w:proofErr w:type="spellEnd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486CB2" w:rsidRPr="007F08C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0,003 g/kg</w:t>
            </w:r>
          </w:p>
          <w:p w14:paraId="05E82649" w14:textId="3CA77E6F" w:rsidR="00486CB2" w:rsidRPr="004549B8" w:rsidRDefault="008B79C6" w:rsidP="0076187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Жива</w:t>
            </w:r>
            <w:proofErr w:type="spellEnd"/>
            <w:r w:rsidR="00486CB2" w:rsidRPr="004549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: </w:t>
            </w:r>
            <w:proofErr w:type="spellStart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највише</w:t>
            </w:r>
            <w:proofErr w:type="spellEnd"/>
            <w:r w:rsidR="00486CB2" w:rsidRPr="004549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0,001 g/kg</w:t>
            </w:r>
          </w:p>
          <w:p w14:paraId="3611609D" w14:textId="0BC1348C" w:rsidR="00486CB2" w:rsidRPr="004549B8" w:rsidRDefault="008B79C6" w:rsidP="0076187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Олово</w:t>
            </w:r>
            <w:proofErr w:type="spellEnd"/>
            <w:r w:rsidR="00486CB2" w:rsidRPr="004549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: </w:t>
            </w:r>
            <w:proofErr w:type="spellStart"/>
            <w:r w:rsidRPr="008B79C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највише</w:t>
            </w:r>
            <w:proofErr w:type="spellEnd"/>
            <w:r w:rsidR="00486CB2" w:rsidRPr="004549B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0,01 g/kg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3B44A4E" w14:textId="77777777" w:rsidR="00486CB2" w:rsidRPr="005E6FFE" w:rsidRDefault="00486CB2" w:rsidP="00761871">
            <w:pPr>
              <w:pStyle w:val="ListParagraph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E6FF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26.5.2025.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69376BD" w14:textId="77777777" w:rsidR="00486CB2" w:rsidRPr="005E6FFE" w:rsidRDefault="00486CB2" w:rsidP="00761871">
            <w:pPr>
              <w:pStyle w:val="ListParagraph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E6FF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26.5.2040.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6C03641" w14:textId="77777777" w:rsidR="008B79C6" w:rsidRPr="008B79C6" w:rsidRDefault="008B79C6" w:rsidP="008B79C6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8B79C6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За провођење јединствених принципа из прописа о јединственим принципима за оцјењивање ФФС, при доношењу одлуке о регистрацији узимају се у обзир и закључци поступка разматрања активне материје од стране релевантних тијела Европске уније.</w:t>
            </w:r>
          </w:p>
          <w:p w14:paraId="69CD07CA" w14:textId="56EE28B7" w:rsidR="00486CB2" w:rsidRPr="004C387B" w:rsidRDefault="008B79C6" w:rsidP="008B79C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B79C6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Услови употребе према потреби укључују мјере за смањење ризика.</w:t>
            </w:r>
          </w:p>
        </w:tc>
      </w:tr>
    </w:tbl>
    <w:p w14:paraId="3368F492" w14:textId="77777777" w:rsidR="00486CB2" w:rsidRDefault="00486CB2" w:rsidP="00486CB2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8722E4D" w14:textId="610DDA7D" w:rsidR="008B79C6" w:rsidRPr="005E6FFE" w:rsidRDefault="008B79C6" w:rsidP="008B79C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8B79C6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Б Списка  брише се унос 80. за </w:t>
      </w:r>
      <w:r w:rsidRPr="005E6FFE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meptildinokap</w:t>
      </w:r>
      <w:r w:rsidRPr="005E6FFE">
        <w:rPr>
          <w:rFonts w:ascii="Times New Roman" w:hAnsi="Times New Roman" w:cs="Times New Roman"/>
          <w:sz w:val="24"/>
          <w:szCs w:val="24"/>
        </w:rPr>
        <w:t>.</w:t>
      </w:r>
      <w:r w:rsidR="00501EBA">
        <w:rPr>
          <w:rFonts w:ascii="Times New Roman" w:hAnsi="Times New Roman" w:cs="Times New Roman"/>
          <w:sz w:val="24"/>
          <w:szCs w:val="24"/>
        </w:rPr>
        <w:t xml:space="preserve"> </w:t>
      </w:r>
      <w:r w:rsidR="00501EBA" w:rsidRPr="00501EBA">
        <w:rPr>
          <w:rFonts w:ascii="Times New Roman" w:hAnsi="Times New Roman" w:cs="Times New Roman"/>
          <w:sz w:val="24"/>
          <w:szCs w:val="24"/>
        </w:rPr>
        <w:t>Увоз фитофармацеутских средстава која садрже ову активну материју (</w:t>
      </w:r>
      <w:r w:rsidR="00501EBA" w:rsidRPr="005E6FFE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meptildinokap</w:t>
      </w:r>
      <w:r w:rsidR="00501EBA" w:rsidRPr="00501EBA">
        <w:rPr>
          <w:rFonts w:ascii="Times New Roman" w:hAnsi="Times New Roman" w:cs="Times New Roman"/>
          <w:sz w:val="24"/>
          <w:szCs w:val="24"/>
        </w:rPr>
        <w:t>) је забрањен а продаја, складиштење и употреба је  дозвољена до 30.9.2026. године.</w:t>
      </w:r>
    </w:p>
    <w:p w14:paraId="4B7F4222" w14:textId="1ACAAE03" w:rsidR="008B79C6" w:rsidRPr="005E6FFE" w:rsidRDefault="008B79C6" w:rsidP="008B79C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8B79C6">
        <w:rPr>
          <w:rFonts w:ascii="Times New Roman" w:hAnsi="Times New Roman" w:cs="Times New Roman"/>
          <w:sz w:val="24"/>
          <w:szCs w:val="24"/>
          <w:lang w:val="sr-Latn-BA"/>
        </w:rPr>
        <w:t>У дијелу Б Списка брише се унос 81. за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5E6FFE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kromafenozid</w:t>
      </w:r>
      <w:r w:rsidRPr="005E6FFE">
        <w:rPr>
          <w:rFonts w:ascii="Times New Roman" w:hAnsi="Times New Roman" w:cs="Times New Roman"/>
          <w:sz w:val="24"/>
          <w:szCs w:val="24"/>
        </w:rPr>
        <w:t>.</w:t>
      </w:r>
      <w:r w:rsidR="00501EBA">
        <w:rPr>
          <w:rFonts w:ascii="Times New Roman" w:hAnsi="Times New Roman" w:cs="Times New Roman"/>
          <w:sz w:val="24"/>
          <w:szCs w:val="24"/>
        </w:rPr>
        <w:t xml:space="preserve"> </w:t>
      </w:r>
      <w:r w:rsidR="00501EBA" w:rsidRPr="00501EBA">
        <w:rPr>
          <w:rFonts w:ascii="Times New Roman" w:hAnsi="Times New Roman" w:cs="Times New Roman"/>
          <w:sz w:val="24"/>
          <w:szCs w:val="24"/>
        </w:rPr>
        <w:t>Увоз фитофармацеутских средстава која садрже ову активну материју (</w:t>
      </w:r>
      <w:r w:rsidR="00501EBA" w:rsidRPr="005E6FFE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kromafenozid</w:t>
      </w:r>
      <w:r w:rsidR="00501EBA" w:rsidRPr="00501EBA">
        <w:rPr>
          <w:rFonts w:ascii="Times New Roman" w:hAnsi="Times New Roman" w:cs="Times New Roman"/>
          <w:sz w:val="24"/>
          <w:szCs w:val="24"/>
        </w:rPr>
        <w:t>) је забрањен а продаја, складиштење и употреба је  дозвољена до 30.9.2026. године.</w:t>
      </w:r>
    </w:p>
    <w:p w14:paraId="2B9B2AFA" w14:textId="561BA1CE" w:rsidR="008B79C6" w:rsidRPr="005E6FFE" w:rsidRDefault="008B79C6" w:rsidP="008B79C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Style w:val="oj-italic"/>
          <w:rFonts w:ascii="Times New Roman" w:hAnsi="Times New Roman" w:cs="Times New Roman"/>
          <w:sz w:val="24"/>
          <w:szCs w:val="24"/>
          <w:lang w:val="sr-Latn-BA"/>
        </w:rPr>
      </w:pPr>
      <w:r w:rsidRPr="008B79C6">
        <w:rPr>
          <w:rFonts w:ascii="Times New Roman" w:hAnsi="Times New Roman" w:cs="Times New Roman"/>
          <w:sz w:val="24"/>
          <w:szCs w:val="24"/>
          <w:lang w:val="sr-Latn-BA"/>
        </w:rPr>
        <w:t>У дијелу Б Списка брише се унос 8</w:t>
      </w:r>
      <w:r>
        <w:rPr>
          <w:rFonts w:ascii="Times New Roman" w:hAnsi="Times New Roman" w:cs="Times New Roman"/>
          <w:sz w:val="24"/>
          <w:szCs w:val="24"/>
          <w:lang w:val="sr-Latn-BA"/>
        </w:rPr>
        <w:t>2</w:t>
      </w:r>
      <w:r w:rsidRPr="008B79C6">
        <w:rPr>
          <w:rFonts w:ascii="Times New Roman" w:hAnsi="Times New Roman" w:cs="Times New Roman"/>
          <w:sz w:val="24"/>
          <w:szCs w:val="24"/>
          <w:lang w:val="sr-Latn-BA"/>
        </w:rPr>
        <w:t>. за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5E6FFE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gama-cihalotrin.</w:t>
      </w:r>
      <w:r w:rsidR="00501E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01EBA" w:rsidRPr="00501EBA">
        <w:rPr>
          <w:rFonts w:ascii="Times New Roman" w:hAnsi="Times New Roman" w:cs="Times New Roman"/>
          <w:sz w:val="24"/>
          <w:szCs w:val="24"/>
          <w:shd w:val="clear" w:color="auto" w:fill="FFFFFF"/>
        </w:rPr>
        <w:t>Увоз фитофармацеутских средстава која садрже ову активну материју (</w:t>
      </w:r>
      <w:r w:rsidR="00501EBA" w:rsidRPr="005E6FFE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gama-cihalotrin</w:t>
      </w:r>
      <w:r w:rsidR="00501EBA" w:rsidRPr="00501EBA">
        <w:rPr>
          <w:rFonts w:ascii="Times New Roman" w:hAnsi="Times New Roman" w:cs="Times New Roman"/>
          <w:sz w:val="24"/>
          <w:szCs w:val="24"/>
          <w:shd w:val="clear" w:color="auto" w:fill="FFFFFF"/>
        </w:rPr>
        <w:t>) је забрањен а продаја, складиштење и употреба је  дозвољена до 30.9.2026. године.</w:t>
      </w:r>
    </w:p>
    <w:p w14:paraId="06C4BF7E" w14:textId="71AD209A" w:rsidR="008B79C6" w:rsidRPr="005E6FFE" w:rsidRDefault="008B79C6" w:rsidP="008B79C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Style w:val="oj-italic"/>
          <w:rFonts w:ascii="Times New Roman" w:hAnsi="Times New Roman" w:cs="Times New Roman"/>
          <w:sz w:val="24"/>
          <w:szCs w:val="24"/>
          <w:lang w:val="sr-Latn-BA"/>
        </w:rPr>
      </w:pPr>
      <w:r w:rsidRPr="008B79C6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Б Списка брише се унос </w:t>
      </w:r>
      <w:r>
        <w:rPr>
          <w:rFonts w:ascii="Times New Roman" w:hAnsi="Times New Roman" w:cs="Times New Roman"/>
          <w:sz w:val="24"/>
          <w:szCs w:val="24"/>
          <w:lang w:val="sr-Latn-BA"/>
        </w:rPr>
        <w:t>25</w:t>
      </w:r>
      <w:r w:rsidRPr="008B79C6">
        <w:rPr>
          <w:rFonts w:ascii="Times New Roman" w:hAnsi="Times New Roman" w:cs="Times New Roman"/>
          <w:sz w:val="24"/>
          <w:szCs w:val="24"/>
          <w:lang w:val="sr-Latn-BA"/>
        </w:rPr>
        <w:t>. за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5E6FFE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fenpirazamin.</w:t>
      </w:r>
      <w:r w:rsidR="00501E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01EBA" w:rsidRPr="00501EBA">
        <w:rPr>
          <w:rFonts w:ascii="Times New Roman" w:hAnsi="Times New Roman" w:cs="Times New Roman"/>
          <w:sz w:val="24"/>
          <w:szCs w:val="24"/>
          <w:shd w:val="clear" w:color="auto" w:fill="FFFFFF"/>
        </w:rPr>
        <w:t>Увоз фитофармацеутских средстава која садрже ову активну материју (</w:t>
      </w:r>
      <w:r w:rsidR="00501EBA" w:rsidRPr="005E6FFE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fenpirazamin</w:t>
      </w:r>
      <w:r w:rsidR="00501EBA" w:rsidRPr="00501EBA">
        <w:rPr>
          <w:rFonts w:ascii="Times New Roman" w:hAnsi="Times New Roman" w:cs="Times New Roman"/>
          <w:sz w:val="24"/>
          <w:szCs w:val="24"/>
          <w:shd w:val="clear" w:color="auto" w:fill="FFFFFF"/>
        </w:rPr>
        <w:t>) је забрањен а продаја, складиштење и употреба је  дозвољена до 15.7.2026. године.</w:t>
      </w:r>
    </w:p>
    <w:p w14:paraId="124F510B" w14:textId="0787C530" w:rsidR="008B79C6" w:rsidRPr="003D7C2D" w:rsidRDefault="00D953B6" w:rsidP="008B79C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Style w:val="oj-italic"/>
          <w:rFonts w:ascii="Times New Roman" w:hAnsi="Times New Roman" w:cs="Times New Roman"/>
          <w:sz w:val="24"/>
          <w:szCs w:val="24"/>
          <w:lang w:val="sr-Latn-BA"/>
        </w:rPr>
      </w:pPr>
      <w:r w:rsidRPr="008B79C6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У дијелу </w:t>
      </w:r>
      <w:r>
        <w:rPr>
          <w:rFonts w:ascii="Times New Roman" w:hAnsi="Times New Roman" w:cs="Times New Roman"/>
          <w:sz w:val="24"/>
          <w:szCs w:val="24"/>
          <w:lang w:val="sr-Latn-BA"/>
        </w:rPr>
        <w:t>E</w:t>
      </w:r>
      <w:r w:rsidRPr="008B79C6">
        <w:rPr>
          <w:rFonts w:ascii="Times New Roman" w:hAnsi="Times New Roman" w:cs="Times New Roman"/>
          <w:sz w:val="24"/>
          <w:szCs w:val="24"/>
          <w:lang w:val="sr-Latn-BA"/>
        </w:rPr>
        <w:t xml:space="preserve"> Списка брише се унос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8B79C6">
        <w:rPr>
          <w:rFonts w:ascii="Times New Roman" w:hAnsi="Times New Roman" w:cs="Times New Roman"/>
          <w:sz w:val="24"/>
          <w:szCs w:val="24"/>
          <w:lang w:val="sr-Latn-BA"/>
        </w:rPr>
        <w:t>1</w:t>
      </w:r>
      <w:r w:rsidR="008B79C6"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. </w:t>
      </w:r>
      <w:r w:rsidRPr="008B79C6">
        <w:rPr>
          <w:rFonts w:ascii="Times New Roman" w:hAnsi="Times New Roman" w:cs="Times New Roman"/>
          <w:sz w:val="24"/>
          <w:szCs w:val="24"/>
          <w:lang w:val="sr-Latn-BA"/>
        </w:rPr>
        <w:t>за</w:t>
      </w:r>
      <w:r w:rsidR="008B79C6" w:rsidRPr="005E6FF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8B79C6" w:rsidRPr="005E6FFE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f</w:t>
      </w:r>
      <w:r w:rsidR="008B79C6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lumetralin</w:t>
      </w:r>
      <w:r w:rsidR="008B79C6" w:rsidRPr="005E6FFE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501E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01EBA" w:rsidRPr="00501EBA">
        <w:rPr>
          <w:rFonts w:ascii="Times New Roman" w:hAnsi="Times New Roman" w:cs="Times New Roman"/>
          <w:sz w:val="24"/>
          <w:szCs w:val="24"/>
          <w:shd w:val="clear" w:color="auto" w:fill="FFFFFF"/>
        </w:rPr>
        <w:t>Увоз фитофармацеутских средстава која садрже ову активну материју (</w:t>
      </w:r>
      <w:r w:rsidR="00501EBA" w:rsidRPr="005E6FFE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f</w:t>
      </w:r>
      <w:r w:rsidR="00501EBA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lumetralin</w:t>
      </w:r>
      <w:r w:rsidR="00501EBA" w:rsidRPr="00501EBA">
        <w:rPr>
          <w:rFonts w:ascii="Times New Roman" w:hAnsi="Times New Roman" w:cs="Times New Roman"/>
          <w:sz w:val="24"/>
          <w:szCs w:val="24"/>
          <w:shd w:val="clear" w:color="auto" w:fill="FFFFFF"/>
        </w:rPr>
        <w:t>) је забрањен а продаја, складиштење и употреба је  дозвољена до 15.7.2026. године.</w:t>
      </w:r>
    </w:p>
    <w:p w14:paraId="5F1CD78A" w14:textId="61CED001" w:rsidR="008B79C6" w:rsidRDefault="00D953B6" w:rsidP="00BA209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953B6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Б Списка, колона„Посебне одредбе“ реда 136., </w:t>
      </w:r>
      <w:r w:rsidRPr="00B40210">
        <w:rPr>
          <w:rFonts w:ascii="Times New Roman" w:hAnsi="Times New Roman" w:cs="Times New Roman"/>
          <w:sz w:val="24"/>
          <w:szCs w:val="24"/>
        </w:rPr>
        <w:t>1-metilciklopropen</w:t>
      </w:r>
      <w:r w:rsidRPr="00D953B6">
        <w:rPr>
          <w:rFonts w:ascii="Times New Roman" w:hAnsi="Times New Roman" w:cs="Times New Roman"/>
          <w:sz w:val="24"/>
          <w:szCs w:val="24"/>
          <w:lang w:val="sr-Latn-BA"/>
        </w:rPr>
        <w:t>, замјењује се следећим:</w:t>
      </w:r>
    </w:p>
    <w:p w14:paraId="169BF942" w14:textId="77777777" w:rsidR="00D953B6" w:rsidRPr="00D953B6" w:rsidRDefault="00D953B6" w:rsidP="00D953B6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953B6">
        <w:rPr>
          <w:rFonts w:ascii="Times New Roman" w:hAnsi="Times New Roman" w:cs="Times New Roman"/>
          <w:sz w:val="24"/>
          <w:szCs w:val="24"/>
          <w:lang w:val="sr-Latn-BA"/>
        </w:rPr>
        <w:t>„За провођење јединствених начела из прописа о јединственим начелима за оцјењивање ФФС, при доношењу одлуке о регистрацији узимају се у обзир и закључци поступка разматрања активне материје од стране релевантних тијела Европске уније.</w:t>
      </w:r>
    </w:p>
    <w:p w14:paraId="78B60781" w14:textId="26CD5218" w:rsidR="00D953B6" w:rsidRPr="00D953B6" w:rsidRDefault="00D953B6" w:rsidP="00D953B6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953B6">
        <w:rPr>
          <w:rFonts w:ascii="Times New Roman" w:hAnsi="Times New Roman" w:cs="Times New Roman"/>
          <w:sz w:val="24"/>
          <w:szCs w:val="24"/>
          <w:lang w:val="sr-Latn-BA"/>
        </w:rPr>
        <w:t xml:space="preserve">      У тој укупној процјени потребно је обратити посебну пажњу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953B6">
        <w:rPr>
          <w:rFonts w:ascii="Times New Roman" w:hAnsi="Times New Roman" w:cs="Times New Roman"/>
          <w:sz w:val="24"/>
          <w:szCs w:val="24"/>
          <w:lang w:val="sr-Latn-BA"/>
        </w:rPr>
        <w:t>на:</w:t>
      </w:r>
    </w:p>
    <w:p w14:paraId="7A4AD858" w14:textId="77777777" w:rsidR="00D953B6" w:rsidRPr="00D953B6" w:rsidRDefault="00D953B6" w:rsidP="00D953B6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953B6">
        <w:rPr>
          <w:rFonts w:ascii="Times New Roman" w:hAnsi="Times New Roman" w:cs="Times New Roman"/>
          <w:sz w:val="24"/>
          <w:szCs w:val="24"/>
          <w:lang w:val="sr-Latn-BA"/>
        </w:rPr>
        <w:t>—</w:t>
      </w:r>
      <w:r w:rsidRPr="00D953B6">
        <w:rPr>
          <w:rFonts w:ascii="Times New Roman" w:hAnsi="Times New Roman" w:cs="Times New Roman"/>
          <w:sz w:val="24"/>
          <w:szCs w:val="24"/>
          <w:lang w:val="sr-Latn-BA"/>
        </w:rPr>
        <w:tab/>
        <w:t>Заштиту подземних вода ако се материја примјењује на подручјима с осјетљивим тлом и неповољним климатским условима.</w:t>
      </w:r>
    </w:p>
    <w:p w14:paraId="6A282E08" w14:textId="245AAB2C" w:rsidR="00D953B6" w:rsidRDefault="00D953B6" w:rsidP="00D953B6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953B6">
        <w:rPr>
          <w:rFonts w:ascii="Times New Roman" w:hAnsi="Times New Roman" w:cs="Times New Roman"/>
          <w:sz w:val="24"/>
          <w:szCs w:val="24"/>
          <w:lang w:val="sr-Latn-BA"/>
        </w:rPr>
        <w:t>Услови употребе према потреби укључују мјере за смањење ризика.”</w:t>
      </w:r>
    </w:p>
    <w:p w14:paraId="1CB6E27E" w14:textId="2AC54380" w:rsidR="000547C9" w:rsidRPr="000547C9" w:rsidRDefault="000547C9" w:rsidP="000547C9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0547C9">
        <w:rPr>
          <w:rFonts w:ascii="Times New Roman" w:hAnsi="Times New Roman" w:cs="Times New Roman"/>
          <w:sz w:val="24"/>
          <w:szCs w:val="24"/>
          <w:lang w:val="sr-Latn-BA"/>
        </w:rPr>
        <w:t>У дијелу А Списка брише се унос 65. за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flufenacet.</w:t>
      </w:r>
      <w:r w:rsidR="00501EBA" w:rsidRPr="00501EBA">
        <w:t xml:space="preserve"> </w:t>
      </w:r>
      <w:proofErr w:type="spellStart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Увоз</w:t>
      </w:r>
      <w:proofErr w:type="spellEnd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фитофармацеутских</w:t>
      </w:r>
      <w:proofErr w:type="spellEnd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средстава</w:t>
      </w:r>
      <w:proofErr w:type="spellEnd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која</w:t>
      </w:r>
      <w:proofErr w:type="spellEnd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садрже</w:t>
      </w:r>
      <w:proofErr w:type="spellEnd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ову</w:t>
      </w:r>
      <w:proofErr w:type="spellEnd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активну</w:t>
      </w:r>
      <w:proofErr w:type="spellEnd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материју</w:t>
      </w:r>
      <w:proofErr w:type="spellEnd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(</w:t>
      </w:r>
      <w:r w:rsid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flufenacet</w:t>
      </w:r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) </w:t>
      </w:r>
      <w:proofErr w:type="spellStart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је</w:t>
      </w:r>
      <w:proofErr w:type="spellEnd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забрањен</w:t>
      </w:r>
      <w:proofErr w:type="spellEnd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а </w:t>
      </w:r>
      <w:proofErr w:type="spellStart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продаја</w:t>
      </w:r>
      <w:proofErr w:type="spellEnd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складиштење</w:t>
      </w:r>
      <w:proofErr w:type="spellEnd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и </w:t>
      </w:r>
      <w:proofErr w:type="spellStart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употреба</w:t>
      </w:r>
      <w:proofErr w:type="spellEnd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proofErr w:type="gramStart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је</w:t>
      </w:r>
      <w:proofErr w:type="spellEnd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 </w:t>
      </w:r>
      <w:proofErr w:type="spellStart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дозвољена</w:t>
      </w:r>
      <w:proofErr w:type="spellEnd"/>
      <w:proofErr w:type="gramEnd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до</w:t>
      </w:r>
      <w:proofErr w:type="spellEnd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10.12.2026. </w:t>
      </w:r>
      <w:proofErr w:type="spellStart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године</w:t>
      </w:r>
      <w:proofErr w:type="spellEnd"/>
      <w:r w:rsidR="00501EBA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.</w:t>
      </w:r>
    </w:p>
    <w:p w14:paraId="40E06C0F" w14:textId="7D6D66F4" w:rsidR="00896DAA" w:rsidRPr="00965397" w:rsidRDefault="00896DAA" w:rsidP="0096539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EF0FA67" w14:textId="4341AB00" w:rsidR="00D2349F" w:rsidRPr="007E5E90" w:rsidRDefault="00D2349F" w:rsidP="000D3D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2349F">
        <w:rPr>
          <w:rFonts w:ascii="Times New Roman" w:hAnsi="Times New Roman" w:cs="Times New Roman"/>
          <w:sz w:val="24"/>
          <w:szCs w:val="24"/>
        </w:rPr>
        <w:t>Овим Измјенама и допунама Списка активних материја дозвољених за употребу у фитофармацеутским средствима у БиХ преузимају се одредбе:</w:t>
      </w:r>
    </w:p>
    <w:p w14:paraId="1CAB9B86" w14:textId="29C5BAFE" w:rsidR="00D953B6" w:rsidRDefault="00D953B6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53B6">
        <w:rPr>
          <w:rFonts w:ascii="Times New Roman" w:hAnsi="Times New Roman" w:cs="Times New Roman"/>
          <w:sz w:val="24"/>
          <w:szCs w:val="24"/>
        </w:rPr>
        <w:t>Проведбена уредба Комисије (ЕУ) 2025/787 од 24.4.2025.</w:t>
      </w:r>
      <w:r w:rsidR="001E05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057D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године</w:t>
      </w:r>
      <w:proofErr w:type="spellEnd"/>
      <w:r w:rsidRPr="00D953B6">
        <w:rPr>
          <w:rFonts w:ascii="Times New Roman" w:hAnsi="Times New Roman" w:cs="Times New Roman"/>
          <w:sz w:val="24"/>
          <w:szCs w:val="24"/>
        </w:rPr>
        <w:t xml:space="preserve"> о измјени Проведбене уредбе (ЕУ) бр. 540/2011 у погледу продужења рока важења одобрења активних материја 1,4-диметилнафтален, амидосулфурон, бентазон, биксафен, кломазон, феноксапроп-П, флудиоксонил, флуоксастробин, флутоланил, флуксапироксад, гиберелинска киселина, гиберелини, халауксифен-метил, мекопроп-П, парафинско уље, пентиопирад, пиримифос-метил, пропамокарб, пропизамид, протиоконазол, римсулфурон, седаксан и сулфоксафлор.</w:t>
      </w:r>
    </w:p>
    <w:p w14:paraId="62175AB7" w14:textId="157EB17F" w:rsidR="00D953B6" w:rsidRDefault="00D953B6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53B6">
        <w:rPr>
          <w:rFonts w:ascii="Times New Roman" w:hAnsi="Times New Roman" w:cs="Times New Roman"/>
          <w:sz w:val="24"/>
          <w:szCs w:val="24"/>
        </w:rPr>
        <w:t>Проведбена уредба Комисије (ЕУ) 2025/833 од 5. 5. 2025.</w:t>
      </w:r>
      <w:r w:rsidR="001E05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057D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године</w:t>
      </w:r>
      <w:proofErr w:type="spellEnd"/>
      <w:r w:rsidRPr="00D953B6">
        <w:rPr>
          <w:rFonts w:ascii="Times New Roman" w:hAnsi="Times New Roman" w:cs="Times New Roman"/>
          <w:sz w:val="24"/>
          <w:szCs w:val="24"/>
        </w:rPr>
        <w:t xml:space="preserve"> о продужењу одобрења активне материје ленацил у складу с Уредбом (ЕЗ) бр. 1107/2009 </w:t>
      </w:r>
      <w:r w:rsidR="00C14C62" w:rsidRPr="00C14C62">
        <w:rPr>
          <w:rFonts w:ascii="Times New Roman" w:hAnsi="Times New Roman" w:cs="Times New Roman"/>
          <w:sz w:val="24"/>
          <w:szCs w:val="24"/>
        </w:rPr>
        <w:t>Европског</w:t>
      </w:r>
      <w:r w:rsidRPr="00D953B6">
        <w:rPr>
          <w:rFonts w:ascii="Times New Roman" w:hAnsi="Times New Roman" w:cs="Times New Roman"/>
          <w:sz w:val="24"/>
          <w:szCs w:val="24"/>
        </w:rPr>
        <w:t xml:space="preserve"> парламента и Вијећа и о измјени проведбених уредби Комисије (ЕУ) бр. 540/2011 и (ЕУ) 2015/408.</w:t>
      </w:r>
    </w:p>
    <w:p w14:paraId="59CF5897" w14:textId="27563562" w:rsidR="00D953B6" w:rsidRDefault="00D953B6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53B6">
        <w:rPr>
          <w:rFonts w:ascii="Times New Roman" w:hAnsi="Times New Roman" w:cs="Times New Roman"/>
          <w:sz w:val="24"/>
          <w:szCs w:val="24"/>
        </w:rPr>
        <w:t>Проведбена уредба Комисије (ЕУ) 2025/845 од 5.5.2025.</w:t>
      </w:r>
      <w:r w:rsidR="001E05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057D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године</w:t>
      </w:r>
      <w:proofErr w:type="spellEnd"/>
      <w:r w:rsidRPr="00D953B6">
        <w:rPr>
          <w:rFonts w:ascii="Times New Roman" w:hAnsi="Times New Roman" w:cs="Times New Roman"/>
          <w:sz w:val="24"/>
          <w:szCs w:val="24"/>
        </w:rPr>
        <w:t xml:space="preserve"> о одобравању активне материје елементарно жељезо као активне материје ниског ризика у складу с Уредбом (ЕЗ) бр. 1107/2009 </w:t>
      </w:r>
      <w:r w:rsidR="00C14C62" w:rsidRPr="00C14C62">
        <w:rPr>
          <w:rFonts w:ascii="Times New Roman" w:hAnsi="Times New Roman" w:cs="Times New Roman"/>
          <w:sz w:val="24"/>
          <w:szCs w:val="24"/>
        </w:rPr>
        <w:t>Европског</w:t>
      </w:r>
      <w:r w:rsidRPr="00D953B6">
        <w:rPr>
          <w:rFonts w:ascii="Times New Roman" w:hAnsi="Times New Roman" w:cs="Times New Roman"/>
          <w:sz w:val="24"/>
          <w:szCs w:val="24"/>
        </w:rPr>
        <w:t xml:space="preserve"> парламента и Вијећа и о измјени Проведбене уредбе Комисије (ЕУ) бр. 540/2011.</w:t>
      </w:r>
    </w:p>
    <w:p w14:paraId="7D04C5CB" w14:textId="1D480299" w:rsidR="00D953B6" w:rsidRDefault="00D953B6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53B6">
        <w:rPr>
          <w:rFonts w:ascii="Times New Roman" w:hAnsi="Times New Roman" w:cs="Times New Roman"/>
          <w:sz w:val="24"/>
          <w:szCs w:val="24"/>
        </w:rPr>
        <w:t>Проведбена уредба Комисије (ЕУ) 2025/881 од 7.5.2025.</w:t>
      </w:r>
      <w:r w:rsidR="001E05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057D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године</w:t>
      </w:r>
      <w:proofErr w:type="spellEnd"/>
      <w:r w:rsidRPr="00D953B6">
        <w:rPr>
          <w:rFonts w:ascii="Times New Roman" w:hAnsi="Times New Roman" w:cs="Times New Roman"/>
          <w:sz w:val="24"/>
          <w:szCs w:val="24"/>
        </w:rPr>
        <w:t xml:space="preserve"> о измјени проведбених уредби (ЕУ) 2019/1085 и (ЕУ) бр. 540/2011 у погледу услова за одобрење активне материје 1-метилциклопропен.</w:t>
      </w:r>
    </w:p>
    <w:p w14:paraId="14A4A5EA" w14:textId="653AC802" w:rsidR="00C14C62" w:rsidRDefault="00C14C62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4C62">
        <w:rPr>
          <w:rFonts w:ascii="Times New Roman" w:hAnsi="Times New Roman" w:cs="Times New Roman"/>
          <w:sz w:val="24"/>
          <w:szCs w:val="24"/>
        </w:rPr>
        <w:t>Проведбена уредба Комисије (ЕУ) 2025/910 од 20.5.2025.</w:t>
      </w:r>
      <w:r w:rsidR="001E05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057D" w:rsidRPr="00501EBA">
        <w:rPr>
          <w:rStyle w:val="oj-italic"/>
          <w:rFonts w:ascii="Times New Roman" w:eastAsia="Times New Roman" w:hAnsi="Times New Roman" w:cs="Times New Roman"/>
          <w:sz w:val="24"/>
          <w:szCs w:val="24"/>
          <w:lang w:val="en-GB" w:eastAsia="en-GB"/>
        </w:rPr>
        <w:t>године</w:t>
      </w:r>
      <w:proofErr w:type="spellEnd"/>
      <w:r w:rsidRPr="00C14C62">
        <w:rPr>
          <w:rFonts w:ascii="Times New Roman" w:hAnsi="Times New Roman" w:cs="Times New Roman"/>
          <w:sz w:val="24"/>
          <w:szCs w:val="24"/>
        </w:rPr>
        <w:t xml:space="preserve"> о непродужењу одобрења активне материје флуфенацет у складу с Уредбом (ЕЗ) бр. 1107/2009 Европског парламента и Вијећа те о измјени проведбених уредби Комисије (ЕУ) бр. 540/2011 и (ЕУ) 2015/408.</w:t>
      </w:r>
    </w:p>
    <w:p w14:paraId="51F974FE" w14:textId="77777777" w:rsidR="00C14C62" w:rsidRDefault="00C14C62" w:rsidP="00C14C62">
      <w:pPr>
        <w:pStyle w:val="ListParagraph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60CD9796" w14:textId="628CB384" w:rsidR="007E5E90" w:rsidRDefault="003A6687" w:rsidP="00E3442E">
      <w:pPr>
        <w:pStyle w:val="ListParagraph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3A6687">
        <w:rPr>
          <w:rFonts w:ascii="Times New Roman" w:hAnsi="Times New Roman" w:cs="Times New Roman"/>
          <w:sz w:val="24"/>
          <w:szCs w:val="24"/>
        </w:rPr>
        <w:lastRenderedPageBreak/>
        <w:t>Навођење одредби Уредби врши се искључиво у сврху праћења и информисања о преузимању правне течевине Еуропске уније у законодавство Босне и Херцеговине.</w:t>
      </w:r>
    </w:p>
    <w:p w14:paraId="1F8A9761" w14:textId="77777777" w:rsidR="003A6687" w:rsidRPr="007E5E90" w:rsidRDefault="003A6687" w:rsidP="00E3442E">
      <w:pPr>
        <w:pStyle w:val="ListParagraph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087C5699" w14:textId="5191AB35" w:rsidR="000D3D58" w:rsidRPr="007E5E90" w:rsidRDefault="003A6687" w:rsidP="000D3D58">
      <w:pPr>
        <w:pStyle w:val="ListParagraph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A6687">
        <w:rPr>
          <w:rFonts w:ascii="Times New Roman" w:hAnsi="Times New Roman" w:cs="Times New Roman"/>
          <w:sz w:val="24"/>
          <w:szCs w:val="24"/>
        </w:rPr>
        <w:t>Измјене и допуне Списка активних материја дозвољених за употребу у фитофармацеутским средствима у БиХ ступају на снагу даном доношења.</w:t>
      </w:r>
    </w:p>
    <w:p w14:paraId="39723332" w14:textId="77777777" w:rsidR="005406CB" w:rsidRPr="007E5E90" w:rsidRDefault="005406CB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D22D76F" w14:textId="021BF889" w:rsidR="00BD0B29" w:rsidRPr="007E5E90" w:rsidRDefault="003A6687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3A6687">
        <w:rPr>
          <w:rFonts w:ascii="Times New Roman" w:hAnsi="Times New Roman" w:cs="Times New Roman"/>
          <w:sz w:val="24"/>
          <w:szCs w:val="24"/>
        </w:rPr>
        <w:t>Број</w:t>
      </w:r>
      <w:r w:rsidR="001179AC" w:rsidRPr="007E5E90">
        <w:rPr>
          <w:rFonts w:ascii="Times New Roman" w:hAnsi="Times New Roman" w:cs="Times New Roman"/>
          <w:sz w:val="24"/>
          <w:szCs w:val="24"/>
        </w:rPr>
        <w:t>:</w:t>
      </w:r>
      <w:r w:rsidR="00BA7618" w:rsidRPr="007E5E90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 xml:space="preserve"> </w:t>
      </w:r>
      <w:r w:rsidR="001E3A54" w:rsidRPr="001E3A54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08-02-2-7-</w:t>
      </w:r>
      <w:r w:rsidR="00482F56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 xml:space="preserve">   </w:t>
      </w:r>
      <w:r w:rsidR="001E3A54" w:rsidRPr="001E3A54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/25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650B61" w:rsidRPr="007E5E9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725F0A">
        <w:rPr>
          <w:rFonts w:ascii="Times New Roman" w:hAnsi="Times New Roman" w:cs="Times New Roman"/>
          <w:sz w:val="24"/>
          <w:szCs w:val="24"/>
        </w:rPr>
        <w:t xml:space="preserve">         </w:t>
      </w:r>
      <w:r w:rsidR="00650B61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Pr="003A6687">
        <w:rPr>
          <w:rFonts w:ascii="Times New Roman" w:hAnsi="Times New Roman" w:cs="Times New Roman"/>
          <w:sz w:val="24"/>
          <w:szCs w:val="24"/>
        </w:rPr>
        <w:t>ДИРЕКТОР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</w:t>
      </w:r>
    </w:p>
    <w:p w14:paraId="6CAFA818" w14:textId="4B5E37EB" w:rsidR="00BD0B29" w:rsidRPr="007E5E90" w:rsidRDefault="006278CC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24.6</w:t>
      </w:r>
      <w:r w:rsidR="001E3A54">
        <w:rPr>
          <w:rFonts w:ascii="Times New Roman" w:hAnsi="Times New Roman" w:cs="Times New Roman"/>
          <w:sz w:val="24"/>
          <w:szCs w:val="24"/>
        </w:rPr>
        <w:t>.2025</w:t>
      </w:r>
      <w:r w:rsidR="00652200" w:rsidRPr="007E5E90">
        <w:rPr>
          <w:rFonts w:ascii="Times New Roman" w:hAnsi="Times New Roman" w:cs="Times New Roman"/>
          <w:sz w:val="24"/>
          <w:szCs w:val="24"/>
        </w:rPr>
        <w:t>.</w:t>
      </w:r>
      <w:r w:rsidR="00A221B2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3A6687" w:rsidRPr="003A6687">
        <w:rPr>
          <w:rFonts w:ascii="Times New Roman" w:hAnsi="Times New Roman" w:cs="Times New Roman"/>
          <w:sz w:val="24"/>
          <w:szCs w:val="24"/>
        </w:rPr>
        <w:t>године</w:t>
      </w:r>
      <w:r w:rsidR="00BD0B29" w:rsidRPr="007E5E9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 w:rsidR="00486EBB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6443A7" w:rsidRPr="007E5E90">
        <w:rPr>
          <w:rFonts w:ascii="Times New Roman" w:hAnsi="Times New Roman" w:cs="Times New Roman"/>
          <w:sz w:val="24"/>
          <w:szCs w:val="24"/>
        </w:rPr>
        <w:t xml:space="preserve">     </w:t>
      </w:r>
      <w:r w:rsidR="003C5C51" w:rsidRPr="007E5E90">
        <w:rPr>
          <w:rFonts w:ascii="Times New Roman" w:hAnsi="Times New Roman" w:cs="Times New Roman"/>
          <w:sz w:val="24"/>
          <w:szCs w:val="24"/>
        </w:rPr>
        <w:t xml:space="preserve">      </w:t>
      </w:r>
      <w:r w:rsidR="00BD0B29" w:rsidRPr="007E5E90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14:paraId="35963F25" w14:textId="7025C9E7" w:rsidR="00140C41" w:rsidRPr="009B2CAF" w:rsidRDefault="003A6687" w:rsidP="009B2CAF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3A6687">
        <w:rPr>
          <w:rFonts w:ascii="Times New Roman" w:hAnsi="Times New Roman" w:cs="Times New Roman"/>
          <w:sz w:val="24"/>
          <w:szCs w:val="24"/>
        </w:rPr>
        <w:t>Сарајево</w:t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D675D" w:rsidRPr="007E5E9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650B61" w:rsidRPr="007E5E90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F5091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FA0754">
        <w:rPr>
          <w:rFonts w:ascii="Times New Roman" w:hAnsi="Times New Roman" w:cs="Times New Roman"/>
          <w:sz w:val="24"/>
          <w:szCs w:val="24"/>
        </w:rPr>
        <w:t xml:space="preserve">         </w:t>
      </w:r>
      <w:r w:rsidR="00FF5091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Pr="003A6687">
        <w:rPr>
          <w:rFonts w:ascii="Times New Roman" w:hAnsi="Times New Roman" w:cs="Times New Roman"/>
          <w:sz w:val="24"/>
          <w:szCs w:val="24"/>
        </w:rPr>
        <w:t>Предраг Јовић</w:t>
      </w:r>
    </w:p>
    <w:sectPr w:rsidR="00140C41" w:rsidRPr="009B2CAF" w:rsidSect="00AA49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BFFC3" w14:textId="77777777" w:rsidR="00E80CE6" w:rsidRDefault="00E80CE6" w:rsidP="00160C1D">
      <w:pPr>
        <w:spacing w:after="0" w:line="240" w:lineRule="auto"/>
      </w:pPr>
      <w:r>
        <w:separator/>
      </w:r>
    </w:p>
  </w:endnote>
  <w:endnote w:type="continuationSeparator" w:id="0">
    <w:p w14:paraId="6AFDEA56" w14:textId="77777777" w:rsidR="00E80CE6" w:rsidRDefault="00E80CE6" w:rsidP="001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4A64E" w14:textId="77777777" w:rsidR="00E80CE6" w:rsidRDefault="00E80CE6" w:rsidP="00160C1D">
      <w:pPr>
        <w:spacing w:after="0" w:line="240" w:lineRule="auto"/>
      </w:pPr>
      <w:r>
        <w:separator/>
      </w:r>
    </w:p>
  </w:footnote>
  <w:footnote w:type="continuationSeparator" w:id="0">
    <w:p w14:paraId="2317EB42" w14:textId="77777777" w:rsidR="00E80CE6" w:rsidRDefault="00E80CE6" w:rsidP="00160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246F7B"/>
    <w:multiLevelType w:val="hybridMultilevel"/>
    <w:tmpl w:val="168094F4"/>
    <w:lvl w:ilvl="0" w:tplc="E2B24C5E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27AA1"/>
    <w:multiLevelType w:val="hybridMultilevel"/>
    <w:tmpl w:val="6D886746"/>
    <w:lvl w:ilvl="0" w:tplc="ADD67560">
      <w:start w:val="30"/>
      <w:numFmt w:val="bullet"/>
      <w:lvlText w:val="-"/>
      <w:lvlJc w:val="left"/>
      <w:pPr>
        <w:ind w:left="1080" w:hanging="360"/>
      </w:pPr>
      <w:rPr>
        <w:rFonts w:ascii="Roboto" w:eastAsiaTheme="minorEastAsia" w:hAnsi="Roboto" w:cstheme="minorBidi" w:hint="default"/>
        <w:b/>
        <w:color w:val="333333"/>
        <w:sz w:val="21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3F5331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6E71C47"/>
    <w:multiLevelType w:val="hybridMultilevel"/>
    <w:tmpl w:val="023C0566"/>
    <w:lvl w:ilvl="0" w:tplc="F77AB430">
      <w:start w:val="6"/>
      <w:numFmt w:val="bullet"/>
      <w:lvlText w:val="‒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28D5736"/>
    <w:multiLevelType w:val="hybridMultilevel"/>
    <w:tmpl w:val="0AB04C66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DA7707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BE97A04"/>
    <w:multiLevelType w:val="hybridMultilevel"/>
    <w:tmpl w:val="87B4887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D36DE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7BD333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E86604"/>
    <w:multiLevelType w:val="hybridMultilevel"/>
    <w:tmpl w:val="111CD56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F83C0F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ACF476A"/>
    <w:multiLevelType w:val="hybridMultilevel"/>
    <w:tmpl w:val="14C07932"/>
    <w:lvl w:ilvl="0" w:tplc="E32476E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7D0A3AEF"/>
    <w:multiLevelType w:val="hybridMultilevel"/>
    <w:tmpl w:val="6906A532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9743291">
    <w:abstractNumId w:val="3"/>
  </w:num>
  <w:num w:numId="2" w16cid:durableId="929583005">
    <w:abstractNumId w:val="9"/>
  </w:num>
  <w:num w:numId="3" w16cid:durableId="731932551">
    <w:abstractNumId w:val="7"/>
  </w:num>
  <w:num w:numId="4" w16cid:durableId="1214464087">
    <w:abstractNumId w:val="10"/>
  </w:num>
  <w:num w:numId="5" w16cid:durableId="83966452">
    <w:abstractNumId w:val="5"/>
  </w:num>
  <w:num w:numId="6" w16cid:durableId="525409463">
    <w:abstractNumId w:val="2"/>
  </w:num>
  <w:num w:numId="7" w16cid:durableId="717706003">
    <w:abstractNumId w:val="12"/>
  </w:num>
  <w:num w:numId="8" w16cid:durableId="1836913605">
    <w:abstractNumId w:val="4"/>
  </w:num>
  <w:num w:numId="9" w16cid:durableId="1068186306">
    <w:abstractNumId w:val="0"/>
  </w:num>
  <w:num w:numId="10" w16cid:durableId="9176358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89935274">
    <w:abstractNumId w:val="8"/>
  </w:num>
  <w:num w:numId="12" w16cid:durableId="955797181">
    <w:abstractNumId w:val="11"/>
  </w:num>
  <w:num w:numId="13" w16cid:durableId="111439775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3F52"/>
    <w:rsid w:val="00001EC2"/>
    <w:rsid w:val="000033C7"/>
    <w:rsid w:val="000042DF"/>
    <w:rsid w:val="00006A6D"/>
    <w:rsid w:val="0001130B"/>
    <w:rsid w:val="00016B16"/>
    <w:rsid w:val="000179C2"/>
    <w:rsid w:val="000219EE"/>
    <w:rsid w:val="00024CAB"/>
    <w:rsid w:val="0002556B"/>
    <w:rsid w:val="00030C4D"/>
    <w:rsid w:val="00031240"/>
    <w:rsid w:val="00033773"/>
    <w:rsid w:val="0003583B"/>
    <w:rsid w:val="000368FF"/>
    <w:rsid w:val="000436D4"/>
    <w:rsid w:val="000453BB"/>
    <w:rsid w:val="000470E1"/>
    <w:rsid w:val="00047E59"/>
    <w:rsid w:val="00050998"/>
    <w:rsid w:val="00051173"/>
    <w:rsid w:val="00052B50"/>
    <w:rsid w:val="00052C80"/>
    <w:rsid w:val="000547C9"/>
    <w:rsid w:val="00054B65"/>
    <w:rsid w:val="00056CA6"/>
    <w:rsid w:val="0006235F"/>
    <w:rsid w:val="00065BA2"/>
    <w:rsid w:val="00065D71"/>
    <w:rsid w:val="00066CFE"/>
    <w:rsid w:val="0007620B"/>
    <w:rsid w:val="00081A0F"/>
    <w:rsid w:val="0008206F"/>
    <w:rsid w:val="00083A7C"/>
    <w:rsid w:val="0008583D"/>
    <w:rsid w:val="00087B7D"/>
    <w:rsid w:val="000950BF"/>
    <w:rsid w:val="000968F0"/>
    <w:rsid w:val="00097DA8"/>
    <w:rsid w:val="000A213B"/>
    <w:rsid w:val="000A388A"/>
    <w:rsid w:val="000A426B"/>
    <w:rsid w:val="000A431B"/>
    <w:rsid w:val="000B3281"/>
    <w:rsid w:val="000C15EB"/>
    <w:rsid w:val="000C5809"/>
    <w:rsid w:val="000C5F61"/>
    <w:rsid w:val="000C7AEA"/>
    <w:rsid w:val="000C7C23"/>
    <w:rsid w:val="000D3D58"/>
    <w:rsid w:val="000D42F5"/>
    <w:rsid w:val="000E19CF"/>
    <w:rsid w:val="000E1B60"/>
    <w:rsid w:val="000E2A7A"/>
    <w:rsid w:val="000E3787"/>
    <w:rsid w:val="000E4426"/>
    <w:rsid w:val="000E6697"/>
    <w:rsid w:val="000F400C"/>
    <w:rsid w:val="000F4B65"/>
    <w:rsid w:val="000F5241"/>
    <w:rsid w:val="00100F2D"/>
    <w:rsid w:val="00101188"/>
    <w:rsid w:val="001016B8"/>
    <w:rsid w:val="00105D34"/>
    <w:rsid w:val="00106084"/>
    <w:rsid w:val="0011138C"/>
    <w:rsid w:val="00111B00"/>
    <w:rsid w:val="00117812"/>
    <w:rsid w:val="001179AC"/>
    <w:rsid w:val="00121001"/>
    <w:rsid w:val="00122F58"/>
    <w:rsid w:val="001274BD"/>
    <w:rsid w:val="001305E5"/>
    <w:rsid w:val="00130D12"/>
    <w:rsid w:val="00132278"/>
    <w:rsid w:val="00135393"/>
    <w:rsid w:val="001365BD"/>
    <w:rsid w:val="00140C41"/>
    <w:rsid w:val="00145285"/>
    <w:rsid w:val="001515F8"/>
    <w:rsid w:val="00153120"/>
    <w:rsid w:val="001539CB"/>
    <w:rsid w:val="00157EA5"/>
    <w:rsid w:val="00160C1D"/>
    <w:rsid w:val="001634A6"/>
    <w:rsid w:val="001634C6"/>
    <w:rsid w:val="001646A9"/>
    <w:rsid w:val="001663E0"/>
    <w:rsid w:val="001700F3"/>
    <w:rsid w:val="001747CB"/>
    <w:rsid w:val="001806D3"/>
    <w:rsid w:val="001814EE"/>
    <w:rsid w:val="0018307F"/>
    <w:rsid w:val="001852DC"/>
    <w:rsid w:val="00186FDA"/>
    <w:rsid w:val="001922A0"/>
    <w:rsid w:val="001927AF"/>
    <w:rsid w:val="001946D3"/>
    <w:rsid w:val="001948EC"/>
    <w:rsid w:val="00194EC7"/>
    <w:rsid w:val="001951D7"/>
    <w:rsid w:val="001A0665"/>
    <w:rsid w:val="001A09CD"/>
    <w:rsid w:val="001A4688"/>
    <w:rsid w:val="001A605E"/>
    <w:rsid w:val="001A640E"/>
    <w:rsid w:val="001B4C57"/>
    <w:rsid w:val="001C585E"/>
    <w:rsid w:val="001D0771"/>
    <w:rsid w:val="001D3691"/>
    <w:rsid w:val="001D73EC"/>
    <w:rsid w:val="001E057D"/>
    <w:rsid w:val="001E154B"/>
    <w:rsid w:val="001E1846"/>
    <w:rsid w:val="001E3A54"/>
    <w:rsid w:val="001E4AC1"/>
    <w:rsid w:val="001E54E4"/>
    <w:rsid w:val="001F0359"/>
    <w:rsid w:val="001F139C"/>
    <w:rsid w:val="001F2A06"/>
    <w:rsid w:val="001F2CED"/>
    <w:rsid w:val="001F6441"/>
    <w:rsid w:val="00200FF1"/>
    <w:rsid w:val="00203C02"/>
    <w:rsid w:val="00205790"/>
    <w:rsid w:val="002058BD"/>
    <w:rsid w:val="002074F4"/>
    <w:rsid w:val="00216094"/>
    <w:rsid w:val="00216CFC"/>
    <w:rsid w:val="00217C37"/>
    <w:rsid w:val="00217DF9"/>
    <w:rsid w:val="0022020D"/>
    <w:rsid w:val="00221041"/>
    <w:rsid w:val="00221C44"/>
    <w:rsid w:val="00226C6A"/>
    <w:rsid w:val="002276CC"/>
    <w:rsid w:val="00227F1D"/>
    <w:rsid w:val="00230CD6"/>
    <w:rsid w:val="002319C1"/>
    <w:rsid w:val="00232401"/>
    <w:rsid w:val="0023488A"/>
    <w:rsid w:val="0023566A"/>
    <w:rsid w:val="00236364"/>
    <w:rsid w:val="00242F5B"/>
    <w:rsid w:val="00245FED"/>
    <w:rsid w:val="002469D0"/>
    <w:rsid w:val="002505AB"/>
    <w:rsid w:val="00254AC0"/>
    <w:rsid w:val="00256B9C"/>
    <w:rsid w:val="00262292"/>
    <w:rsid w:val="00262401"/>
    <w:rsid w:val="002663A5"/>
    <w:rsid w:val="00267AB0"/>
    <w:rsid w:val="0027198E"/>
    <w:rsid w:val="002727A3"/>
    <w:rsid w:val="00273ECB"/>
    <w:rsid w:val="00274DAC"/>
    <w:rsid w:val="00281555"/>
    <w:rsid w:val="0028203B"/>
    <w:rsid w:val="00283430"/>
    <w:rsid w:val="00290DFC"/>
    <w:rsid w:val="00290FF4"/>
    <w:rsid w:val="00292108"/>
    <w:rsid w:val="0029622B"/>
    <w:rsid w:val="00297636"/>
    <w:rsid w:val="002977F6"/>
    <w:rsid w:val="002A10E9"/>
    <w:rsid w:val="002A3D71"/>
    <w:rsid w:val="002A43F0"/>
    <w:rsid w:val="002A6D1A"/>
    <w:rsid w:val="002A7F2F"/>
    <w:rsid w:val="002B05F3"/>
    <w:rsid w:val="002B67F1"/>
    <w:rsid w:val="002B7F14"/>
    <w:rsid w:val="002C183E"/>
    <w:rsid w:val="002C3DB3"/>
    <w:rsid w:val="002C6B89"/>
    <w:rsid w:val="002D5365"/>
    <w:rsid w:val="002D6FB2"/>
    <w:rsid w:val="002E1AAD"/>
    <w:rsid w:val="002E1D88"/>
    <w:rsid w:val="002E3046"/>
    <w:rsid w:val="002E59A2"/>
    <w:rsid w:val="002F0286"/>
    <w:rsid w:val="002F32EF"/>
    <w:rsid w:val="002F40FE"/>
    <w:rsid w:val="002F5C8F"/>
    <w:rsid w:val="00306389"/>
    <w:rsid w:val="00312FD3"/>
    <w:rsid w:val="0031346D"/>
    <w:rsid w:val="00314D22"/>
    <w:rsid w:val="00321F94"/>
    <w:rsid w:val="003221A4"/>
    <w:rsid w:val="0032334C"/>
    <w:rsid w:val="00323F2E"/>
    <w:rsid w:val="003242CA"/>
    <w:rsid w:val="003311B0"/>
    <w:rsid w:val="003320E0"/>
    <w:rsid w:val="00333B6C"/>
    <w:rsid w:val="003356B5"/>
    <w:rsid w:val="00336780"/>
    <w:rsid w:val="0034324C"/>
    <w:rsid w:val="00344963"/>
    <w:rsid w:val="00347628"/>
    <w:rsid w:val="00351AAE"/>
    <w:rsid w:val="00352173"/>
    <w:rsid w:val="0035230A"/>
    <w:rsid w:val="00355697"/>
    <w:rsid w:val="003614FA"/>
    <w:rsid w:val="0036277A"/>
    <w:rsid w:val="003636A7"/>
    <w:rsid w:val="00365D1D"/>
    <w:rsid w:val="00367482"/>
    <w:rsid w:val="003704EE"/>
    <w:rsid w:val="00372404"/>
    <w:rsid w:val="00373A1C"/>
    <w:rsid w:val="00374F90"/>
    <w:rsid w:val="00381786"/>
    <w:rsid w:val="00381C34"/>
    <w:rsid w:val="00381DBA"/>
    <w:rsid w:val="0038285E"/>
    <w:rsid w:val="00391314"/>
    <w:rsid w:val="0039506D"/>
    <w:rsid w:val="003950B1"/>
    <w:rsid w:val="003A0409"/>
    <w:rsid w:val="003A0DD9"/>
    <w:rsid w:val="003A471F"/>
    <w:rsid w:val="003A6687"/>
    <w:rsid w:val="003A6770"/>
    <w:rsid w:val="003A7468"/>
    <w:rsid w:val="003A75E5"/>
    <w:rsid w:val="003B4BC2"/>
    <w:rsid w:val="003B4F80"/>
    <w:rsid w:val="003B51A2"/>
    <w:rsid w:val="003B51EA"/>
    <w:rsid w:val="003C33FA"/>
    <w:rsid w:val="003C5C51"/>
    <w:rsid w:val="003C6EC3"/>
    <w:rsid w:val="003D0F42"/>
    <w:rsid w:val="003D4792"/>
    <w:rsid w:val="003D53B1"/>
    <w:rsid w:val="003D5A2A"/>
    <w:rsid w:val="003D673D"/>
    <w:rsid w:val="003D675D"/>
    <w:rsid w:val="003D713A"/>
    <w:rsid w:val="003E194B"/>
    <w:rsid w:val="003E327E"/>
    <w:rsid w:val="003E4190"/>
    <w:rsid w:val="003E45A3"/>
    <w:rsid w:val="003E4EF3"/>
    <w:rsid w:val="003E588B"/>
    <w:rsid w:val="003F26B5"/>
    <w:rsid w:val="003F5ADA"/>
    <w:rsid w:val="003F7F05"/>
    <w:rsid w:val="004000A8"/>
    <w:rsid w:val="00402ED2"/>
    <w:rsid w:val="004055E5"/>
    <w:rsid w:val="004134ED"/>
    <w:rsid w:val="00416AFF"/>
    <w:rsid w:val="00420937"/>
    <w:rsid w:val="00425B8B"/>
    <w:rsid w:val="0042626B"/>
    <w:rsid w:val="00427579"/>
    <w:rsid w:val="00432037"/>
    <w:rsid w:val="00432306"/>
    <w:rsid w:val="004375E0"/>
    <w:rsid w:val="00437981"/>
    <w:rsid w:val="004443A9"/>
    <w:rsid w:val="0045267C"/>
    <w:rsid w:val="004539F9"/>
    <w:rsid w:val="004555FF"/>
    <w:rsid w:val="00456137"/>
    <w:rsid w:val="0046157B"/>
    <w:rsid w:val="00462F4B"/>
    <w:rsid w:val="00465779"/>
    <w:rsid w:val="0047020C"/>
    <w:rsid w:val="00471581"/>
    <w:rsid w:val="004739B4"/>
    <w:rsid w:val="00474C7C"/>
    <w:rsid w:val="00476170"/>
    <w:rsid w:val="0047667F"/>
    <w:rsid w:val="004803DE"/>
    <w:rsid w:val="00481836"/>
    <w:rsid w:val="00482F56"/>
    <w:rsid w:val="00483A2F"/>
    <w:rsid w:val="00486CB2"/>
    <w:rsid w:val="00486EBB"/>
    <w:rsid w:val="00491B66"/>
    <w:rsid w:val="0049250B"/>
    <w:rsid w:val="004928BB"/>
    <w:rsid w:val="00492A31"/>
    <w:rsid w:val="00492D32"/>
    <w:rsid w:val="00493813"/>
    <w:rsid w:val="0049483C"/>
    <w:rsid w:val="00494BE1"/>
    <w:rsid w:val="004950FA"/>
    <w:rsid w:val="00495746"/>
    <w:rsid w:val="00495C4C"/>
    <w:rsid w:val="004A5ABE"/>
    <w:rsid w:val="004A6CCE"/>
    <w:rsid w:val="004B3698"/>
    <w:rsid w:val="004C12C1"/>
    <w:rsid w:val="004D1196"/>
    <w:rsid w:val="004D2871"/>
    <w:rsid w:val="004E3D81"/>
    <w:rsid w:val="004E4235"/>
    <w:rsid w:val="004E6101"/>
    <w:rsid w:val="004E7EA9"/>
    <w:rsid w:val="004F2D94"/>
    <w:rsid w:val="004F5D15"/>
    <w:rsid w:val="004F6A0C"/>
    <w:rsid w:val="0050047B"/>
    <w:rsid w:val="00501372"/>
    <w:rsid w:val="00501EBA"/>
    <w:rsid w:val="00504586"/>
    <w:rsid w:val="00505541"/>
    <w:rsid w:val="005058B2"/>
    <w:rsid w:val="005063DF"/>
    <w:rsid w:val="00507F71"/>
    <w:rsid w:val="00510953"/>
    <w:rsid w:val="00511277"/>
    <w:rsid w:val="00516E0C"/>
    <w:rsid w:val="005179BA"/>
    <w:rsid w:val="0052199A"/>
    <w:rsid w:val="005235D4"/>
    <w:rsid w:val="00523F27"/>
    <w:rsid w:val="005256D8"/>
    <w:rsid w:val="00530B99"/>
    <w:rsid w:val="00535833"/>
    <w:rsid w:val="00536AAE"/>
    <w:rsid w:val="005406CB"/>
    <w:rsid w:val="00541DEB"/>
    <w:rsid w:val="00542B1A"/>
    <w:rsid w:val="00542F97"/>
    <w:rsid w:val="00544CA4"/>
    <w:rsid w:val="00547383"/>
    <w:rsid w:val="00547D5F"/>
    <w:rsid w:val="00551036"/>
    <w:rsid w:val="0055211C"/>
    <w:rsid w:val="00553940"/>
    <w:rsid w:val="005604FE"/>
    <w:rsid w:val="00560541"/>
    <w:rsid w:val="00560B98"/>
    <w:rsid w:val="005615BE"/>
    <w:rsid w:val="00561605"/>
    <w:rsid w:val="00562482"/>
    <w:rsid w:val="00565105"/>
    <w:rsid w:val="00566B05"/>
    <w:rsid w:val="00566D7F"/>
    <w:rsid w:val="00575B7C"/>
    <w:rsid w:val="0057627E"/>
    <w:rsid w:val="00581EEC"/>
    <w:rsid w:val="00582020"/>
    <w:rsid w:val="00582B87"/>
    <w:rsid w:val="00584B75"/>
    <w:rsid w:val="005861F0"/>
    <w:rsid w:val="00586F05"/>
    <w:rsid w:val="00587C06"/>
    <w:rsid w:val="00592A2E"/>
    <w:rsid w:val="00593124"/>
    <w:rsid w:val="00594B36"/>
    <w:rsid w:val="00594B38"/>
    <w:rsid w:val="00596AD6"/>
    <w:rsid w:val="005A0E5D"/>
    <w:rsid w:val="005A4B92"/>
    <w:rsid w:val="005A6822"/>
    <w:rsid w:val="005B30F6"/>
    <w:rsid w:val="005B3D06"/>
    <w:rsid w:val="005B5787"/>
    <w:rsid w:val="005C3A8A"/>
    <w:rsid w:val="005C4361"/>
    <w:rsid w:val="005C4592"/>
    <w:rsid w:val="005D225A"/>
    <w:rsid w:val="005D2462"/>
    <w:rsid w:val="005D2E4B"/>
    <w:rsid w:val="005D6AF2"/>
    <w:rsid w:val="005E03B6"/>
    <w:rsid w:val="005E2DCF"/>
    <w:rsid w:val="005E3F2D"/>
    <w:rsid w:val="005E7DC6"/>
    <w:rsid w:val="005F1190"/>
    <w:rsid w:val="005F1AEA"/>
    <w:rsid w:val="00600251"/>
    <w:rsid w:val="006002A1"/>
    <w:rsid w:val="006026F0"/>
    <w:rsid w:val="00604255"/>
    <w:rsid w:val="00605360"/>
    <w:rsid w:val="00607DAE"/>
    <w:rsid w:val="00610313"/>
    <w:rsid w:val="00614509"/>
    <w:rsid w:val="0061466C"/>
    <w:rsid w:val="006166BE"/>
    <w:rsid w:val="00617434"/>
    <w:rsid w:val="00620F31"/>
    <w:rsid w:val="00621580"/>
    <w:rsid w:val="00622360"/>
    <w:rsid w:val="00622F67"/>
    <w:rsid w:val="0062360E"/>
    <w:rsid w:val="006245F2"/>
    <w:rsid w:val="0062494E"/>
    <w:rsid w:val="0062762F"/>
    <w:rsid w:val="006278CC"/>
    <w:rsid w:val="00634458"/>
    <w:rsid w:val="00637E94"/>
    <w:rsid w:val="00641058"/>
    <w:rsid w:val="00641B65"/>
    <w:rsid w:val="00641D67"/>
    <w:rsid w:val="00641F00"/>
    <w:rsid w:val="00643C51"/>
    <w:rsid w:val="006443A7"/>
    <w:rsid w:val="00650B61"/>
    <w:rsid w:val="00652200"/>
    <w:rsid w:val="0065263E"/>
    <w:rsid w:val="00653D50"/>
    <w:rsid w:val="00657B3B"/>
    <w:rsid w:val="00661954"/>
    <w:rsid w:val="00663081"/>
    <w:rsid w:val="006710F3"/>
    <w:rsid w:val="0067187D"/>
    <w:rsid w:val="0067538B"/>
    <w:rsid w:val="00677068"/>
    <w:rsid w:val="00677F46"/>
    <w:rsid w:val="006829DE"/>
    <w:rsid w:val="00690543"/>
    <w:rsid w:val="00690853"/>
    <w:rsid w:val="0069231B"/>
    <w:rsid w:val="00695A14"/>
    <w:rsid w:val="006A0111"/>
    <w:rsid w:val="006A1142"/>
    <w:rsid w:val="006B2FB9"/>
    <w:rsid w:val="006B5D64"/>
    <w:rsid w:val="006B74B1"/>
    <w:rsid w:val="006C1ACF"/>
    <w:rsid w:val="006C5B57"/>
    <w:rsid w:val="006C64A2"/>
    <w:rsid w:val="006D40F2"/>
    <w:rsid w:val="006D4777"/>
    <w:rsid w:val="006D5FF5"/>
    <w:rsid w:val="006E29BC"/>
    <w:rsid w:val="006E3498"/>
    <w:rsid w:val="006E5664"/>
    <w:rsid w:val="006E5FA3"/>
    <w:rsid w:val="006E6F56"/>
    <w:rsid w:val="006F3EB7"/>
    <w:rsid w:val="006F53EF"/>
    <w:rsid w:val="007009E4"/>
    <w:rsid w:val="00706FE3"/>
    <w:rsid w:val="007122C3"/>
    <w:rsid w:val="00713ACD"/>
    <w:rsid w:val="0071541B"/>
    <w:rsid w:val="0071576C"/>
    <w:rsid w:val="00715D0C"/>
    <w:rsid w:val="00720B29"/>
    <w:rsid w:val="00723490"/>
    <w:rsid w:val="00725F0A"/>
    <w:rsid w:val="00726978"/>
    <w:rsid w:val="007276C2"/>
    <w:rsid w:val="00732D03"/>
    <w:rsid w:val="00735919"/>
    <w:rsid w:val="00736FFF"/>
    <w:rsid w:val="0074653C"/>
    <w:rsid w:val="0075164F"/>
    <w:rsid w:val="00764B4F"/>
    <w:rsid w:val="00767858"/>
    <w:rsid w:val="00770BCE"/>
    <w:rsid w:val="00771FBC"/>
    <w:rsid w:val="007734F8"/>
    <w:rsid w:val="00773EDD"/>
    <w:rsid w:val="00773EF3"/>
    <w:rsid w:val="0077476F"/>
    <w:rsid w:val="00774AA6"/>
    <w:rsid w:val="00777CC3"/>
    <w:rsid w:val="00781BA4"/>
    <w:rsid w:val="00782DB1"/>
    <w:rsid w:val="00783B55"/>
    <w:rsid w:val="0078611F"/>
    <w:rsid w:val="00787C8B"/>
    <w:rsid w:val="00787F19"/>
    <w:rsid w:val="00791557"/>
    <w:rsid w:val="00792749"/>
    <w:rsid w:val="00793A13"/>
    <w:rsid w:val="00794DE0"/>
    <w:rsid w:val="00795816"/>
    <w:rsid w:val="007969A8"/>
    <w:rsid w:val="007A0B0B"/>
    <w:rsid w:val="007A1218"/>
    <w:rsid w:val="007A3806"/>
    <w:rsid w:val="007A52D5"/>
    <w:rsid w:val="007A646F"/>
    <w:rsid w:val="007A7D56"/>
    <w:rsid w:val="007B074F"/>
    <w:rsid w:val="007B0969"/>
    <w:rsid w:val="007B2E62"/>
    <w:rsid w:val="007B7CC9"/>
    <w:rsid w:val="007C0E22"/>
    <w:rsid w:val="007C16D5"/>
    <w:rsid w:val="007C17D9"/>
    <w:rsid w:val="007C329D"/>
    <w:rsid w:val="007C37EB"/>
    <w:rsid w:val="007C3A38"/>
    <w:rsid w:val="007C6050"/>
    <w:rsid w:val="007C7EEC"/>
    <w:rsid w:val="007D0003"/>
    <w:rsid w:val="007D28A7"/>
    <w:rsid w:val="007D380C"/>
    <w:rsid w:val="007D521D"/>
    <w:rsid w:val="007D6638"/>
    <w:rsid w:val="007D6D62"/>
    <w:rsid w:val="007E0145"/>
    <w:rsid w:val="007E07CB"/>
    <w:rsid w:val="007E2C51"/>
    <w:rsid w:val="007E52F8"/>
    <w:rsid w:val="007E5E90"/>
    <w:rsid w:val="007E5E92"/>
    <w:rsid w:val="007E79A4"/>
    <w:rsid w:val="007F2126"/>
    <w:rsid w:val="007F7D1A"/>
    <w:rsid w:val="008037AF"/>
    <w:rsid w:val="008059A4"/>
    <w:rsid w:val="00805F3F"/>
    <w:rsid w:val="008078FC"/>
    <w:rsid w:val="00811A20"/>
    <w:rsid w:val="008127C7"/>
    <w:rsid w:val="00815162"/>
    <w:rsid w:val="00815F97"/>
    <w:rsid w:val="008163C8"/>
    <w:rsid w:val="00817133"/>
    <w:rsid w:val="00820DA9"/>
    <w:rsid w:val="00822214"/>
    <w:rsid w:val="008225EE"/>
    <w:rsid w:val="008244A5"/>
    <w:rsid w:val="0082505A"/>
    <w:rsid w:val="00825445"/>
    <w:rsid w:val="00826516"/>
    <w:rsid w:val="00827D52"/>
    <w:rsid w:val="00830690"/>
    <w:rsid w:val="008409ED"/>
    <w:rsid w:val="00842C8E"/>
    <w:rsid w:val="008432F0"/>
    <w:rsid w:val="00843624"/>
    <w:rsid w:val="00843C9C"/>
    <w:rsid w:val="00853BF1"/>
    <w:rsid w:val="00854A2D"/>
    <w:rsid w:val="0085765D"/>
    <w:rsid w:val="00857AD8"/>
    <w:rsid w:val="0086029C"/>
    <w:rsid w:val="008607C8"/>
    <w:rsid w:val="00861831"/>
    <w:rsid w:val="008643EA"/>
    <w:rsid w:val="00865325"/>
    <w:rsid w:val="00865B17"/>
    <w:rsid w:val="008665FF"/>
    <w:rsid w:val="008669EE"/>
    <w:rsid w:val="008708BD"/>
    <w:rsid w:val="00870B78"/>
    <w:rsid w:val="008808E1"/>
    <w:rsid w:val="00881CAD"/>
    <w:rsid w:val="00882D8F"/>
    <w:rsid w:val="00884228"/>
    <w:rsid w:val="00887902"/>
    <w:rsid w:val="008914AE"/>
    <w:rsid w:val="0089208E"/>
    <w:rsid w:val="00894C01"/>
    <w:rsid w:val="008953D8"/>
    <w:rsid w:val="008958A8"/>
    <w:rsid w:val="008958B2"/>
    <w:rsid w:val="00896587"/>
    <w:rsid w:val="00896DAA"/>
    <w:rsid w:val="008A09C7"/>
    <w:rsid w:val="008A0BAE"/>
    <w:rsid w:val="008A2C72"/>
    <w:rsid w:val="008A5F55"/>
    <w:rsid w:val="008A775A"/>
    <w:rsid w:val="008B0821"/>
    <w:rsid w:val="008B79C6"/>
    <w:rsid w:val="008C0823"/>
    <w:rsid w:val="008C1575"/>
    <w:rsid w:val="008C2F32"/>
    <w:rsid w:val="008C5BAB"/>
    <w:rsid w:val="008D1941"/>
    <w:rsid w:val="008D1F3C"/>
    <w:rsid w:val="008D3E1E"/>
    <w:rsid w:val="008D54D5"/>
    <w:rsid w:val="008D6A74"/>
    <w:rsid w:val="008D74EF"/>
    <w:rsid w:val="008E4027"/>
    <w:rsid w:val="008F0FFB"/>
    <w:rsid w:val="008F2CA5"/>
    <w:rsid w:val="008F7FC9"/>
    <w:rsid w:val="00903786"/>
    <w:rsid w:val="00910F41"/>
    <w:rsid w:val="009168C2"/>
    <w:rsid w:val="009169E1"/>
    <w:rsid w:val="00921A09"/>
    <w:rsid w:val="00925145"/>
    <w:rsid w:val="00925714"/>
    <w:rsid w:val="00926ADA"/>
    <w:rsid w:val="00927461"/>
    <w:rsid w:val="00936132"/>
    <w:rsid w:val="00942A78"/>
    <w:rsid w:val="00943BA2"/>
    <w:rsid w:val="00944131"/>
    <w:rsid w:val="00944296"/>
    <w:rsid w:val="00961B16"/>
    <w:rsid w:val="00962064"/>
    <w:rsid w:val="00962510"/>
    <w:rsid w:val="009625A8"/>
    <w:rsid w:val="00962A2F"/>
    <w:rsid w:val="00963745"/>
    <w:rsid w:val="0096409A"/>
    <w:rsid w:val="00965397"/>
    <w:rsid w:val="00966BFA"/>
    <w:rsid w:val="00972C7A"/>
    <w:rsid w:val="00981D65"/>
    <w:rsid w:val="00981E06"/>
    <w:rsid w:val="009832E8"/>
    <w:rsid w:val="00984B23"/>
    <w:rsid w:val="0098518C"/>
    <w:rsid w:val="00986A6F"/>
    <w:rsid w:val="00990404"/>
    <w:rsid w:val="0099537C"/>
    <w:rsid w:val="00995427"/>
    <w:rsid w:val="0099605D"/>
    <w:rsid w:val="009968BC"/>
    <w:rsid w:val="0099740C"/>
    <w:rsid w:val="00997792"/>
    <w:rsid w:val="009A3627"/>
    <w:rsid w:val="009B0523"/>
    <w:rsid w:val="009B26DF"/>
    <w:rsid w:val="009B28A1"/>
    <w:rsid w:val="009B2CAF"/>
    <w:rsid w:val="009B6409"/>
    <w:rsid w:val="009B6D40"/>
    <w:rsid w:val="009C1219"/>
    <w:rsid w:val="009C613F"/>
    <w:rsid w:val="009C6AEB"/>
    <w:rsid w:val="009C6F65"/>
    <w:rsid w:val="009C7528"/>
    <w:rsid w:val="009D3560"/>
    <w:rsid w:val="009D48FA"/>
    <w:rsid w:val="009D50A5"/>
    <w:rsid w:val="009D57CE"/>
    <w:rsid w:val="009E519A"/>
    <w:rsid w:val="009E6CD4"/>
    <w:rsid w:val="009E7C54"/>
    <w:rsid w:val="009F10B5"/>
    <w:rsid w:val="009F2F73"/>
    <w:rsid w:val="009F4FC0"/>
    <w:rsid w:val="009F673D"/>
    <w:rsid w:val="009F7D55"/>
    <w:rsid w:val="00A001AE"/>
    <w:rsid w:val="00A02266"/>
    <w:rsid w:val="00A0311D"/>
    <w:rsid w:val="00A038E9"/>
    <w:rsid w:val="00A06A59"/>
    <w:rsid w:val="00A06BBD"/>
    <w:rsid w:val="00A134F5"/>
    <w:rsid w:val="00A13B75"/>
    <w:rsid w:val="00A21351"/>
    <w:rsid w:val="00A21AFF"/>
    <w:rsid w:val="00A221B2"/>
    <w:rsid w:val="00A23610"/>
    <w:rsid w:val="00A245B9"/>
    <w:rsid w:val="00A2467B"/>
    <w:rsid w:val="00A25A05"/>
    <w:rsid w:val="00A30153"/>
    <w:rsid w:val="00A30DDC"/>
    <w:rsid w:val="00A32D48"/>
    <w:rsid w:val="00A3580C"/>
    <w:rsid w:val="00A37821"/>
    <w:rsid w:val="00A43B38"/>
    <w:rsid w:val="00A45126"/>
    <w:rsid w:val="00A45C7F"/>
    <w:rsid w:val="00A462A6"/>
    <w:rsid w:val="00A467F0"/>
    <w:rsid w:val="00A511D4"/>
    <w:rsid w:val="00A52684"/>
    <w:rsid w:val="00A5269D"/>
    <w:rsid w:val="00A56638"/>
    <w:rsid w:val="00A61220"/>
    <w:rsid w:val="00A62413"/>
    <w:rsid w:val="00A629DE"/>
    <w:rsid w:val="00A639F4"/>
    <w:rsid w:val="00A65013"/>
    <w:rsid w:val="00A65FE7"/>
    <w:rsid w:val="00A66F5C"/>
    <w:rsid w:val="00A7127F"/>
    <w:rsid w:val="00A71702"/>
    <w:rsid w:val="00A7317B"/>
    <w:rsid w:val="00A747E9"/>
    <w:rsid w:val="00A75D56"/>
    <w:rsid w:val="00A82779"/>
    <w:rsid w:val="00A84180"/>
    <w:rsid w:val="00A8732E"/>
    <w:rsid w:val="00A931AB"/>
    <w:rsid w:val="00A93300"/>
    <w:rsid w:val="00A952C2"/>
    <w:rsid w:val="00A95B21"/>
    <w:rsid w:val="00A96A33"/>
    <w:rsid w:val="00AA4933"/>
    <w:rsid w:val="00AA50F3"/>
    <w:rsid w:val="00AB07BE"/>
    <w:rsid w:val="00AB2F37"/>
    <w:rsid w:val="00AB418E"/>
    <w:rsid w:val="00AB45B8"/>
    <w:rsid w:val="00AC05DF"/>
    <w:rsid w:val="00AC15F9"/>
    <w:rsid w:val="00AC3440"/>
    <w:rsid w:val="00AC40F7"/>
    <w:rsid w:val="00AC60B6"/>
    <w:rsid w:val="00AC7077"/>
    <w:rsid w:val="00AC76DD"/>
    <w:rsid w:val="00AD2E1C"/>
    <w:rsid w:val="00AD307C"/>
    <w:rsid w:val="00AD4CA8"/>
    <w:rsid w:val="00AD5587"/>
    <w:rsid w:val="00AD6F92"/>
    <w:rsid w:val="00AE0363"/>
    <w:rsid w:val="00AE0AF5"/>
    <w:rsid w:val="00AE4CBB"/>
    <w:rsid w:val="00AE606F"/>
    <w:rsid w:val="00AE66C0"/>
    <w:rsid w:val="00AF1B4B"/>
    <w:rsid w:val="00AF431B"/>
    <w:rsid w:val="00B002EC"/>
    <w:rsid w:val="00B003EA"/>
    <w:rsid w:val="00B01704"/>
    <w:rsid w:val="00B01ADE"/>
    <w:rsid w:val="00B03CC3"/>
    <w:rsid w:val="00B0434C"/>
    <w:rsid w:val="00B04CF2"/>
    <w:rsid w:val="00B04F0D"/>
    <w:rsid w:val="00B056B5"/>
    <w:rsid w:val="00B064D4"/>
    <w:rsid w:val="00B06C76"/>
    <w:rsid w:val="00B07574"/>
    <w:rsid w:val="00B07FB6"/>
    <w:rsid w:val="00B1121D"/>
    <w:rsid w:val="00B11803"/>
    <w:rsid w:val="00B1636D"/>
    <w:rsid w:val="00B17913"/>
    <w:rsid w:val="00B17DD0"/>
    <w:rsid w:val="00B20CAD"/>
    <w:rsid w:val="00B23122"/>
    <w:rsid w:val="00B249CC"/>
    <w:rsid w:val="00B27865"/>
    <w:rsid w:val="00B318B0"/>
    <w:rsid w:val="00B32594"/>
    <w:rsid w:val="00B325A0"/>
    <w:rsid w:val="00B33478"/>
    <w:rsid w:val="00B338D9"/>
    <w:rsid w:val="00B3425B"/>
    <w:rsid w:val="00B353F3"/>
    <w:rsid w:val="00B36B99"/>
    <w:rsid w:val="00B41B21"/>
    <w:rsid w:val="00B41DCB"/>
    <w:rsid w:val="00B422CD"/>
    <w:rsid w:val="00B42859"/>
    <w:rsid w:val="00B43147"/>
    <w:rsid w:val="00B43BCE"/>
    <w:rsid w:val="00B43EC4"/>
    <w:rsid w:val="00B452D3"/>
    <w:rsid w:val="00B4540F"/>
    <w:rsid w:val="00B46843"/>
    <w:rsid w:val="00B46EE1"/>
    <w:rsid w:val="00B47CEC"/>
    <w:rsid w:val="00B50B88"/>
    <w:rsid w:val="00B519F0"/>
    <w:rsid w:val="00B555C6"/>
    <w:rsid w:val="00B575C0"/>
    <w:rsid w:val="00B6009C"/>
    <w:rsid w:val="00B6086F"/>
    <w:rsid w:val="00B6114E"/>
    <w:rsid w:val="00B63B41"/>
    <w:rsid w:val="00B63D4D"/>
    <w:rsid w:val="00B64EC0"/>
    <w:rsid w:val="00B6551F"/>
    <w:rsid w:val="00B66BE3"/>
    <w:rsid w:val="00B70ADA"/>
    <w:rsid w:val="00B7109B"/>
    <w:rsid w:val="00B73775"/>
    <w:rsid w:val="00B9121D"/>
    <w:rsid w:val="00B92FFA"/>
    <w:rsid w:val="00BA2095"/>
    <w:rsid w:val="00BA2A89"/>
    <w:rsid w:val="00BA2F84"/>
    <w:rsid w:val="00BA40A7"/>
    <w:rsid w:val="00BA66DD"/>
    <w:rsid w:val="00BA6CF5"/>
    <w:rsid w:val="00BA72EE"/>
    <w:rsid w:val="00BA7618"/>
    <w:rsid w:val="00BB274B"/>
    <w:rsid w:val="00BC2F99"/>
    <w:rsid w:val="00BC41D7"/>
    <w:rsid w:val="00BC4A1D"/>
    <w:rsid w:val="00BC7A84"/>
    <w:rsid w:val="00BD0B29"/>
    <w:rsid w:val="00BD1C05"/>
    <w:rsid w:val="00BD2FD2"/>
    <w:rsid w:val="00BE0522"/>
    <w:rsid w:val="00BE0803"/>
    <w:rsid w:val="00BE3E4C"/>
    <w:rsid w:val="00BE6667"/>
    <w:rsid w:val="00BF087D"/>
    <w:rsid w:val="00BF2D66"/>
    <w:rsid w:val="00BF6459"/>
    <w:rsid w:val="00BF7352"/>
    <w:rsid w:val="00C02A1D"/>
    <w:rsid w:val="00C03317"/>
    <w:rsid w:val="00C03400"/>
    <w:rsid w:val="00C0380D"/>
    <w:rsid w:val="00C03F52"/>
    <w:rsid w:val="00C101F6"/>
    <w:rsid w:val="00C14C62"/>
    <w:rsid w:val="00C1639E"/>
    <w:rsid w:val="00C229AC"/>
    <w:rsid w:val="00C22CBE"/>
    <w:rsid w:val="00C23422"/>
    <w:rsid w:val="00C24357"/>
    <w:rsid w:val="00C27DE1"/>
    <w:rsid w:val="00C300C8"/>
    <w:rsid w:val="00C30D6A"/>
    <w:rsid w:val="00C3188F"/>
    <w:rsid w:val="00C32955"/>
    <w:rsid w:val="00C4169F"/>
    <w:rsid w:val="00C44FF6"/>
    <w:rsid w:val="00C4542A"/>
    <w:rsid w:val="00C45486"/>
    <w:rsid w:val="00C45CA8"/>
    <w:rsid w:val="00C46CA8"/>
    <w:rsid w:val="00C62EC8"/>
    <w:rsid w:val="00C64009"/>
    <w:rsid w:val="00C720E0"/>
    <w:rsid w:val="00C720F5"/>
    <w:rsid w:val="00C729EA"/>
    <w:rsid w:val="00C74177"/>
    <w:rsid w:val="00C74C9E"/>
    <w:rsid w:val="00C756AD"/>
    <w:rsid w:val="00C76042"/>
    <w:rsid w:val="00C81640"/>
    <w:rsid w:val="00C81D59"/>
    <w:rsid w:val="00C86120"/>
    <w:rsid w:val="00C86EF5"/>
    <w:rsid w:val="00C91800"/>
    <w:rsid w:val="00C922ED"/>
    <w:rsid w:val="00C93D11"/>
    <w:rsid w:val="00C94677"/>
    <w:rsid w:val="00C969E4"/>
    <w:rsid w:val="00CA21B9"/>
    <w:rsid w:val="00CA36C6"/>
    <w:rsid w:val="00CA36CF"/>
    <w:rsid w:val="00CA51D7"/>
    <w:rsid w:val="00CA5F35"/>
    <w:rsid w:val="00CA7303"/>
    <w:rsid w:val="00CB20A7"/>
    <w:rsid w:val="00CB5D31"/>
    <w:rsid w:val="00CB62EF"/>
    <w:rsid w:val="00CC167C"/>
    <w:rsid w:val="00CC647A"/>
    <w:rsid w:val="00CE0E07"/>
    <w:rsid w:val="00CE176E"/>
    <w:rsid w:val="00CE27C0"/>
    <w:rsid w:val="00CF5F31"/>
    <w:rsid w:val="00CF696C"/>
    <w:rsid w:val="00D01A99"/>
    <w:rsid w:val="00D03072"/>
    <w:rsid w:val="00D05F7C"/>
    <w:rsid w:val="00D07BCB"/>
    <w:rsid w:val="00D10863"/>
    <w:rsid w:val="00D22280"/>
    <w:rsid w:val="00D2349F"/>
    <w:rsid w:val="00D303AA"/>
    <w:rsid w:val="00D3086C"/>
    <w:rsid w:val="00D336F8"/>
    <w:rsid w:val="00D35409"/>
    <w:rsid w:val="00D36144"/>
    <w:rsid w:val="00D361B1"/>
    <w:rsid w:val="00D511B6"/>
    <w:rsid w:val="00D512B1"/>
    <w:rsid w:val="00D56A16"/>
    <w:rsid w:val="00D575B2"/>
    <w:rsid w:val="00D57FF3"/>
    <w:rsid w:val="00D61A26"/>
    <w:rsid w:val="00D63C11"/>
    <w:rsid w:val="00D64D88"/>
    <w:rsid w:val="00D77F2B"/>
    <w:rsid w:val="00D80C22"/>
    <w:rsid w:val="00D81895"/>
    <w:rsid w:val="00D819B6"/>
    <w:rsid w:val="00D81B4E"/>
    <w:rsid w:val="00D81DDF"/>
    <w:rsid w:val="00D8238C"/>
    <w:rsid w:val="00D83573"/>
    <w:rsid w:val="00D84320"/>
    <w:rsid w:val="00D9450F"/>
    <w:rsid w:val="00D94D98"/>
    <w:rsid w:val="00D953B6"/>
    <w:rsid w:val="00D97BE2"/>
    <w:rsid w:val="00DA0C55"/>
    <w:rsid w:val="00DA2255"/>
    <w:rsid w:val="00DA5DB5"/>
    <w:rsid w:val="00DA6CAD"/>
    <w:rsid w:val="00DA6F20"/>
    <w:rsid w:val="00DC7FCD"/>
    <w:rsid w:val="00DD2142"/>
    <w:rsid w:val="00DD34E9"/>
    <w:rsid w:val="00DD35E1"/>
    <w:rsid w:val="00DD7108"/>
    <w:rsid w:val="00DE1393"/>
    <w:rsid w:val="00DE553D"/>
    <w:rsid w:val="00DE5E82"/>
    <w:rsid w:val="00DF2FAB"/>
    <w:rsid w:val="00DF343C"/>
    <w:rsid w:val="00DF406F"/>
    <w:rsid w:val="00E0083A"/>
    <w:rsid w:val="00E0103A"/>
    <w:rsid w:val="00E03F43"/>
    <w:rsid w:val="00E0733C"/>
    <w:rsid w:val="00E075F3"/>
    <w:rsid w:val="00E14361"/>
    <w:rsid w:val="00E202A6"/>
    <w:rsid w:val="00E2086C"/>
    <w:rsid w:val="00E22ED1"/>
    <w:rsid w:val="00E243A4"/>
    <w:rsid w:val="00E30741"/>
    <w:rsid w:val="00E31874"/>
    <w:rsid w:val="00E33464"/>
    <w:rsid w:val="00E3442E"/>
    <w:rsid w:val="00E3712C"/>
    <w:rsid w:val="00E37D72"/>
    <w:rsid w:val="00E43084"/>
    <w:rsid w:val="00E5143E"/>
    <w:rsid w:val="00E5307E"/>
    <w:rsid w:val="00E552C0"/>
    <w:rsid w:val="00E56CC9"/>
    <w:rsid w:val="00E602C5"/>
    <w:rsid w:val="00E61061"/>
    <w:rsid w:val="00E6246D"/>
    <w:rsid w:val="00E64B18"/>
    <w:rsid w:val="00E67897"/>
    <w:rsid w:val="00E70C3F"/>
    <w:rsid w:val="00E74E21"/>
    <w:rsid w:val="00E77758"/>
    <w:rsid w:val="00E80CE6"/>
    <w:rsid w:val="00E82A74"/>
    <w:rsid w:val="00E87A12"/>
    <w:rsid w:val="00E910C2"/>
    <w:rsid w:val="00E93DE0"/>
    <w:rsid w:val="00E96A1A"/>
    <w:rsid w:val="00E97682"/>
    <w:rsid w:val="00E977C8"/>
    <w:rsid w:val="00EA0AB9"/>
    <w:rsid w:val="00EA0BD2"/>
    <w:rsid w:val="00EA1766"/>
    <w:rsid w:val="00EA1F9C"/>
    <w:rsid w:val="00EA4352"/>
    <w:rsid w:val="00EA5537"/>
    <w:rsid w:val="00EA5F8B"/>
    <w:rsid w:val="00EA6011"/>
    <w:rsid w:val="00EA6690"/>
    <w:rsid w:val="00EA6C67"/>
    <w:rsid w:val="00EA6DAA"/>
    <w:rsid w:val="00EA7BB9"/>
    <w:rsid w:val="00EB44C5"/>
    <w:rsid w:val="00EB4B37"/>
    <w:rsid w:val="00EC2E91"/>
    <w:rsid w:val="00EC5C18"/>
    <w:rsid w:val="00ED0C88"/>
    <w:rsid w:val="00ED2209"/>
    <w:rsid w:val="00ED2576"/>
    <w:rsid w:val="00ED3002"/>
    <w:rsid w:val="00ED33C1"/>
    <w:rsid w:val="00ED3730"/>
    <w:rsid w:val="00ED4E34"/>
    <w:rsid w:val="00EE75F9"/>
    <w:rsid w:val="00EF2720"/>
    <w:rsid w:val="00EF48B8"/>
    <w:rsid w:val="00EF765E"/>
    <w:rsid w:val="00F00389"/>
    <w:rsid w:val="00F019A4"/>
    <w:rsid w:val="00F02F91"/>
    <w:rsid w:val="00F062F8"/>
    <w:rsid w:val="00F10ABD"/>
    <w:rsid w:val="00F11151"/>
    <w:rsid w:val="00F1296A"/>
    <w:rsid w:val="00F16749"/>
    <w:rsid w:val="00F1721D"/>
    <w:rsid w:val="00F21EF1"/>
    <w:rsid w:val="00F23F77"/>
    <w:rsid w:val="00F24761"/>
    <w:rsid w:val="00F272FB"/>
    <w:rsid w:val="00F32597"/>
    <w:rsid w:val="00F32C30"/>
    <w:rsid w:val="00F330FF"/>
    <w:rsid w:val="00F336ED"/>
    <w:rsid w:val="00F353B2"/>
    <w:rsid w:val="00F369E7"/>
    <w:rsid w:val="00F406F0"/>
    <w:rsid w:val="00F41355"/>
    <w:rsid w:val="00F42565"/>
    <w:rsid w:val="00F44AAF"/>
    <w:rsid w:val="00F452DA"/>
    <w:rsid w:val="00F56532"/>
    <w:rsid w:val="00F56ECF"/>
    <w:rsid w:val="00F611FC"/>
    <w:rsid w:val="00F61DA1"/>
    <w:rsid w:val="00F64E0D"/>
    <w:rsid w:val="00F65BE9"/>
    <w:rsid w:val="00F704E9"/>
    <w:rsid w:val="00F71CD0"/>
    <w:rsid w:val="00F75033"/>
    <w:rsid w:val="00F81627"/>
    <w:rsid w:val="00F84D73"/>
    <w:rsid w:val="00F87517"/>
    <w:rsid w:val="00F90BCB"/>
    <w:rsid w:val="00F932C8"/>
    <w:rsid w:val="00F933C4"/>
    <w:rsid w:val="00F93D97"/>
    <w:rsid w:val="00F958C9"/>
    <w:rsid w:val="00FA0754"/>
    <w:rsid w:val="00FA165C"/>
    <w:rsid w:val="00FA40BA"/>
    <w:rsid w:val="00FA6676"/>
    <w:rsid w:val="00FB0498"/>
    <w:rsid w:val="00FB1BCB"/>
    <w:rsid w:val="00FB2266"/>
    <w:rsid w:val="00FB585C"/>
    <w:rsid w:val="00FB682D"/>
    <w:rsid w:val="00FC016A"/>
    <w:rsid w:val="00FC1068"/>
    <w:rsid w:val="00FC3C1B"/>
    <w:rsid w:val="00FC3FA0"/>
    <w:rsid w:val="00FC42AB"/>
    <w:rsid w:val="00FD0135"/>
    <w:rsid w:val="00FD0E7B"/>
    <w:rsid w:val="00FD1BAC"/>
    <w:rsid w:val="00FD1BC0"/>
    <w:rsid w:val="00FD3D4B"/>
    <w:rsid w:val="00FD522D"/>
    <w:rsid w:val="00FE036A"/>
    <w:rsid w:val="00FE4AE4"/>
    <w:rsid w:val="00FE4EDD"/>
    <w:rsid w:val="00FF1CC6"/>
    <w:rsid w:val="00FF2333"/>
    <w:rsid w:val="00FF2E48"/>
    <w:rsid w:val="00FF4241"/>
    <w:rsid w:val="00FF4550"/>
    <w:rsid w:val="00FF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7217E"/>
  <w15:docId w15:val="{812C3228-40F5-47DA-AF02-8D25C6487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bs-Latn-B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8D9"/>
  </w:style>
  <w:style w:type="paragraph" w:styleId="Heading1">
    <w:name w:val="heading 1"/>
    <w:basedOn w:val="Normal"/>
    <w:next w:val="Normal"/>
    <w:link w:val="Heading1Char"/>
    <w:uiPriority w:val="9"/>
    <w:qFormat/>
    <w:rsid w:val="00B338D9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38D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38D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38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38D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38D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38D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160C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60C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160C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308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61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rsid w:val="00085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oj-tbl-txt">
    <w:name w:val="oj-tbl-txt"/>
    <w:basedOn w:val="Normal"/>
    <w:rsid w:val="00B4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italic">
    <w:name w:val="oj-italic"/>
    <w:basedOn w:val="DefaultParagraphFont"/>
    <w:rsid w:val="00B47CEC"/>
  </w:style>
  <w:style w:type="paragraph" w:styleId="BalloonText">
    <w:name w:val="Balloon Text"/>
    <w:basedOn w:val="Normal"/>
    <w:link w:val="BalloonTextChar"/>
    <w:uiPriority w:val="99"/>
    <w:semiHidden/>
    <w:unhideWhenUsed/>
    <w:rsid w:val="00473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9B4"/>
    <w:rPr>
      <w:rFonts w:ascii="Tahoma" w:hAnsi="Tahoma" w:cs="Tahoma"/>
      <w:sz w:val="16"/>
      <w:szCs w:val="16"/>
    </w:rPr>
  </w:style>
  <w:style w:type="paragraph" w:customStyle="1" w:styleId="oj-tbl-hdr">
    <w:name w:val="oj-tbl-hdr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bold">
    <w:name w:val="oj-bold"/>
    <w:basedOn w:val="DefaultParagraphFont"/>
    <w:rsid w:val="00AB45B8"/>
  </w:style>
  <w:style w:type="character" w:customStyle="1" w:styleId="oj-super">
    <w:name w:val="oj-super"/>
    <w:basedOn w:val="DefaultParagraphFont"/>
    <w:rsid w:val="00AB45B8"/>
  </w:style>
  <w:style w:type="paragraph" w:customStyle="1" w:styleId="oj-normal">
    <w:name w:val="oj-normal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Heading1Char">
    <w:name w:val="Heading 1 Char"/>
    <w:basedOn w:val="DefaultParagraphFont"/>
    <w:link w:val="Heading1"/>
    <w:uiPriority w:val="9"/>
    <w:rsid w:val="00B338D9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38D9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38D9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338D9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B338D9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B338D9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38D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B338D9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B338D9"/>
    <w:rPr>
      <w:b/>
      <w:bCs/>
    </w:rPr>
  </w:style>
  <w:style w:type="character" w:styleId="Emphasis">
    <w:name w:val="Emphasis"/>
    <w:basedOn w:val="DefaultParagraphFont"/>
    <w:uiPriority w:val="20"/>
    <w:qFormat/>
    <w:rsid w:val="00B338D9"/>
    <w:rPr>
      <w:i/>
      <w:iCs/>
      <w:color w:val="F79646" w:themeColor="accent6"/>
    </w:rPr>
  </w:style>
  <w:style w:type="paragraph" w:styleId="NoSpacing">
    <w:name w:val="No Spacing"/>
    <w:uiPriority w:val="1"/>
    <w:qFormat/>
    <w:rsid w:val="00B338D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38D9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B338D9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38D9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38D9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338D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B338D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338D9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B338D9"/>
    <w:rPr>
      <w:b/>
      <w:bCs/>
      <w:smallCaps/>
      <w:color w:val="F79646" w:themeColor="accent6"/>
    </w:rPr>
  </w:style>
  <w:style w:type="character" w:styleId="BookTitle">
    <w:name w:val="Book Title"/>
    <w:basedOn w:val="DefaultParagraphFont"/>
    <w:uiPriority w:val="33"/>
    <w:qFormat/>
    <w:rsid w:val="00B338D9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338D9"/>
    <w:pPr>
      <w:outlineLvl w:val="9"/>
    </w:pPr>
  </w:style>
  <w:style w:type="paragraph" w:customStyle="1" w:styleId="t-98bezuvl">
    <w:name w:val="t-98bezuvl"/>
    <w:basedOn w:val="Normal"/>
    <w:rsid w:val="002A7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oj-ti-grseq-1">
    <w:name w:val="oj-ti-grseq-1"/>
    <w:basedOn w:val="Normal"/>
    <w:rsid w:val="00367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6241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6241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62413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E5E92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ED4E34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83A7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05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1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6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5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1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1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4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0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960C2-3778-439E-8DEF-256E30780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4023</TotalTime>
  <Pages>1</Pages>
  <Words>1375</Words>
  <Characters>7840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Nikola Malovic</cp:lastModifiedBy>
  <cp:revision>383</cp:revision>
  <cp:lastPrinted>2025-06-24T08:49:00Z</cp:lastPrinted>
  <dcterms:created xsi:type="dcterms:W3CDTF">2020-08-14T09:29:00Z</dcterms:created>
  <dcterms:modified xsi:type="dcterms:W3CDTF">2025-06-24T10:51:00Z</dcterms:modified>
</cp:coreProperties>
</file>